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28" w:rsidRDefault="00BC790C" w:rsidP="00C67F85">
      <w:pPr>
        <w:jc w:val="center"/>
        <w:rPr>
          <w:rFonts w:ascii="方正小标宋简体" w:eastAsia="方正小标宋简体"/>
          <w:sz w:val="44"/>
          <w:szCs w:val="44"/>
        </w:rPr>
      </w:pPr>
      <w:r w:rsidRPr="00C67F85">
        <w:rPr>
          <w:rFonts w:ascii="方正小标宋简体" w:eastAsia="方正小标宋简体" w:hint="eastAsia"/>
          <w:sz w:val="44"/>
          <w:szCs w:val="44"/>
        </w:rPr>
        <w:t>内江师范学院</w:t>
      </w:r>
    </w:p>
    <w:p w:rsidR="00B6008B" w:rsidRPr="00C67F85" w:rsidRDefault="00813966" w:rsidP="00C67F85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813966">
        <w:rPr>
          <w:rFonts w:ascii="方正小标宋简体" w:eastAsia="方正小标宋简体" w:hint="eastAsia"/>
          <w:b/>
          <w:sz w:val="44"/>
          <w:szCs w:val="44"/>
        </w:rPr>
        <w:t>教学十佳奖</w:t>
      </w:r>
      <w:r w:rsidR="0052585D">
        <w:rPr>
          <w:rFonts w:ascii="方正小标宋简体" w:eastAsia="方正小标宋简体" w:hint="eastAsia"/>
          <w:sz w:val="44"/>
          <w:szCs w:val="44"/>
        </w:rPr>
        <w:t>评选</w:t>
      </w:r>
      <w:r w:rsidR="00BC790C" w:rsidRPr="00C67F85">
        <w:rPr>
          <w:rFonts w:ascii="方正小标宋简体" w:eastAsia="方正小标宋简体" w:hint="eastAsia"/>
          <w:sz w:val="44"/>
          <w:szCs w:val="44"/>
        </w:rPr>
        <w:t>办法</w:t>
      </w:r>
      <w:r w:rsidR="00BE3928" w:rsidRPr="00BE3928">
        <w:rPr>
          <w:rFonts w:ascii="方正小标宋简体" w:eastAsia="方正小标宋简体" w:hint="eastAsia"/>
          <w:sz w:val="44"/>
          <w:szCs w:val="44"/>
        </w:rPr>
        <w:t>（试行）</w:t>
      </w:r>
    </w:p>
    <w:p w:rsidR="00FC0A54" w:rsidRDefault="00FC0A54"/>
    <w:p w:rsidR="00C67F85" w:rsidRDefault="00FC0A54" w:rsidP="00C67F8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67F85">
        <w:rPr>
          <w:rFonts w:ascii="仿宋_GB2312" w:eastAsia="仿宋_GB2312" w:hint="eastAsia"/>
          <w:sz w:val="32"/>
          <w:szCs w:val="32"/>
        </w:rPr>
        <w:t>为表彰学校</w:t>
      </w:r>
      <w:r w:rsidR="00310964">
        <w:rPr>
          <w:rFonts w:ascii="仿宋_GB2312" w:eastAsia="仿宋_GB2312" w:hint="eastAsia"/>
          <w:sz w:val="32"/>
          <w:szCs w:val="32"/>
        </w:rPr>
        <w:t>师德高尚的</w:t>
      </w:r>
      <w:r w:rsidR="0052585D">
        <w:rPr>
          <w:rFonts w:ascii="仿宋_GB2312" w:eastAsia="仿宋_GB2312" w:hint="eastAsia"/>
          <w:sz w:val="32"/>
          <w:szCs w:val="32"/>
        </w:rPr>
        <w:t>一线教师</w:t>
      </w:r>
      <w:r w:rsidRPr="00C67F85">
        <w:rPr>
          <w:rFonts w:ascii="仿宋_GB2312" w:eastAsia="仿宋_GB2312" w:hint="eastAsia"/>
          <w:sz w:val="32"/>
          <w:szCs w:val="32"/>
        </w:rPr>
        <w:t>在</w:t>
      </w:r>
      <w:r w:rsidR="0052585D">
        <w:rPr>
          <w:rFonts w:ascii="仿宋_GB2312" w:eastAsia="仿宋_GB2312" w:hint="eastAsia"/>
          <w:sz w:val="32"/>
          <w:szCs w:val="32"/>
        </w:rPr>
        <w:t>教学</w:t>
      </w:r>
      <w:r w:rsidRPr="00C67F85">
        <w:rPr>
          <w:rFonts w:ascii="仿宋_GB2312" w:eastAsia="仿宋_GB2312" w:hint="eastAsia"/>
          <w:sz w:val="32"/>
          <w:szCs w:val="32"/>
        </w:rPr>
        <w:t>工作中的突出贡献，学校决定开展</w:t>
      </w:r>
      <w:r w:rsidR="00813966" w:rsidRPr="00813966">
        <w:rPr>
          <w:rFonts w:ascii="仿宋_GB2312" w:eastAsia="仿宋_GB2312" w:hint="eastAsia"/>
          <w:sz w:val="32"/>
          <w:szCs w:val="32"/>
        </w:rPr>
        <w:t>教学十佳奖</w:t>
      </w:r>
      <w:r w:rsidRPr="00C67F85">
        <w:rPr>
          <w:rFonts w:ascii="仿宋_GB2312" w:eastAsia="仿宋_GB2312" w:hint="eastAsia"/>
          <w:sz w:val="32"/>
          <w:szCs w:val="32"/>
        </w:rPr>
        <w:t>评选活动，特制订本</w:t>
      </w:r>
      <w:r w:rsidR="001830CD">
        <w:rPr>
          <w:rFonts w:ascii="仿宋_GB2312" w:eastAsia="仿宋_GB2312" w:hint="eastAsia"/>
          <w:sz w:val="32"/>
          <w:szCs w:val="32"/>
        </w:rPr>
        <w:t>评选</w:t>
      </w:r>
      <w:r w:rsidRPr="00C67F85">
        <w:rPr>
          <w:rFonts w:ascii="仿宋_GB2312" w:eastAsia="仿宋_GB2312" w:hint="eastAsia"/>
          <w:sz w:val="32"/>
          <w:szCs w:val="32"/>
        </w:rPr>
        <w:t>办法</w:t>
      </w:r>
      <w:r w:rsidR="00F122D2" w:rsidRPr="00C67F85">
        <w:rPr>
          <w:rFonts w:ascii="仿宋_GB2312" w:eastAsia="仿宋_GB2312" w:hint="eastAsia"/>
          <w:sz w:val="32"/>
          <w:szCs w:val="32"/>
        </w:rPr>
        <w:t>。</w:t>
      </w:r>
    </w:p>
    <w:p w:rsidR="0041419A" w:rsidRDefault="00C67F85" w:rsidP="00C67F8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67F85">
        <w:rPr>
          <w:rFonts w:ascii="仿宋_GB2312" w:eastAsia="仿宋_GB2312" w:hint="eastAsia"/>
          <w:sz w:val="32"/>
          <w:szCs w:val="32"/>
        </w:rPr>
        <w:t>一、</w:t>
      </w:r>
      <w:r w:rsidR="00CC70D3" w:rsidRPr="00C67F85">
        <w:rPr>
          <w:rFonts w:ascii="仿宋_GB2312" w:eastAsia="仿宋_GB2312" w:hint="eastAsia"/>
          <w:sz w:val="32"/>
          <w:szCs w:val="32"/>
        </w:rPr>
        <w:t>评选范围</w:t>
      </w:r>
    </w:p>
    <w:p w:rsidR="00675700" w:rsidRPr="0053005A" w:rsidRDefault="00813966" w:rsidP="00C67F8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13966">
        <w:rPr>
          <w:rFonts w:ascii="仿宋_GB2312" w:eastAsia="仿宋_GB2312" w:hint="eastAsia"/>
          <w:sz w:val="32"/>
          <w:szCs w:val="32"/>
        </w:rPr>
        <w:t>全校在职专任教师。</w:t>
      </w:r>
    </w:p>
    <w:p w:rsidR="0041419A" w:rsidRDefault="0099624A" w:rsidP="000445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 w:rsidR="0041419A">
        <w:rPr>
          <w:rFonts w:ascii="仿宋_GB2312" w:eastAsia="仿宋_GB2312" w:hint="eastAsia"/>
          <w:sz w:val="32"/>
          <w:szCs w:val="32"/>
        </w:rPr>
        <w:t>、评选条件</w:t>
      </w:r>
      <w:r w:rsidR="00A53CBB">
        <w:rPr>
          <w:rFonts w:ascii="仿宋_GB2312" w:eastAsia="仿宋_GB2312" w:hint="eastAsia"/>
          <w:sz w:val="32"/>
          <w:szCs w:val="32"/>
        </w:rPr>
        <w:t>和办法</w:t>
      </w:r>
    </w:p>
    <w:p w:rsidR="00461F8C" w:rsidRDefault="00A53CBB" w:rsidP="000445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基本条件：</w:t>
      </w:r>
      <w:r w:rsidRPr="00A53CBB">
        <w:rPr>
          <w:rFonts w:ascii="仿宋_GB2312" w:eastAsia="仿宋_GB2312"/>
          <w:sz w:val="32"/>
          <w:szCs w:val="32"/>
        </w:rPr>
        <w:t>近年年</w:t>
      </w:r>
      <w:r>
        <w:rPr>
          <w:rFonts w:ascii="仿宋_GB2312" w:eastAsia="仿宋_GB2312" w:hint="eastAsia"/>
          <w:sz w:val="32"/>
          <w:szCs w:val="32"/>
        </w:rPr>
        <w:t>均</w:t>
      </w:r>
      <w:r w:rsidRPr="00A53CBB">
        <w:rPr>
          <w:rFonts w:ascii="仿宋_GB2312" w:eastAsia="仿宋_GB2312"/>
          <w:sz w:val="32"/>
          <w:szCs w:val="32"/>
        </w:rPr>
        <w:t>教学工作量不少于2</w:t>
      </w:r>
      <w:r w:rsidR="004E5B97">
        <w:rPr>
          <w:rFonts w:ascii="仿宋_GB2312" w:eastAsia="仿宋_GB2312"/>
          <w:sz w:val="32"/>
          <w:szCs w:val="32"/>
        </w:rPr>
        <w:t>2</w:t>
      </w:r>
      <w:r w:rsidRPr="00A53CBB">
        <w:rPr>
          <w:rFonts w:ascii="仿宋_GB2312" w:eastAsia="仿宋_GB2312"/>
          <w:sz w:val="32"/>
          <w:szCs w:val="32"/>
        </w:rPr>
        <w:t>0学时，</w:t>
      </w:r>
      <w:r w:rsidR="00783677" w:rsidRPr="00783677">
        <w:rPr>
          <w:rFonts w:ascii="仿宋_GB2312" w:eastAsia="仿宋_GB2312"/>
          <w:sz w:val="32"/>
          <w:szCs w:val="32"/>
        </w:rPr>
        <w:t>师德高尚，无教学责任事故</w:t>
      </w:r>
      <w:r w:rsidR="00783677">
        <w:rPr>
          <w:rFonts w:ascii="仿宋_GB2312" w:eastAsia="仿宋_GB2312" w:hint="eastAsia"/>
          <w:sz w:val="32"/>
          <w:szCs w:val="32"/>
        </w:rPr>
        <w:t>、</w:t>
      </w:r>
      <w:r w:rsidR="00783677" w:rsidRPr="00783677">
        <w:rPr>
          <w:rFonts w:ascii="仿宋_GB2312" w:eastAsia="仿宋_GB2312" w:hint="eastAsia"/>
          <w:sz w:val="32"/>
          <w:szCs w:val="32"/>
        </w:rPr>
        <w:t>教学通报批评</w:t>
      </w:r>
      <w:r w:rsidR="00783677" w:rsidRPr="00783677">
        <w:rPr>
          <w:rFonts w:ascii="仿宋_GB2312" w:eastAsia="仿宋_GB2312"/>
          <w:sz w:val="32"/>
          <w:szCs w:val="32"/>
        </w:rPr>
        <w:t>和学术不</w:t>
      </w:r>
      <w:r w:rsidR="00783677" w:rsidRPr="00783677">
        <w:rPr>
          <w:rFonts w:ascii="仿宋_GB2312" w:eastAsia="仿宋_GB2312" w:hint="eastAsia"/>
          <w:sz w:val="32"/>
          <w:szCs w:val="32"/>
        </w:rPr>
        <w:t>端行为</w:t>
      </w:r>
      <w:r w:rsidRPr="00A53CBB">
        <w:rPr>
          <w:rFonts w:ascii="仿宋_GB2312" w:eastAsia="仿宋_GB2312"/>
          <w:sz w:val="32"/>
          <w:szCs w:val="32"/>
        </w:rPr>
        <w:t>，年度考核和绩效考核均为合格及以上。</w:t>
      </w:r>
    </w:p>
    <w:p w:rsidR="00A53CBB" w:rsidRDefault="00A53CBB" w:rsidP="000445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评选办法：采用综合评分法</w:t>
      </w:r>
      <w:r w:rsidR="00461F8C">
        <w:rPr>
          <w:rFonts w:ascii="仿宋_GB2312" w:eastAsia="仿宋_GB2312" w:hint="eastAsia"/>
          <w:sz w:val="32"/>
          <w:szCs w:val="32"/>
        </w:rPr>
        <w:t>，评选指标附后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63668" w:rsidRPr="00B63668" w:rsidRDefault="0099624A" w:rsidP="00B6366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B63668" w:rsidRPr="00B63668">
        <w:rPr>
          <w:rFonts w:ascii="仿宋_GB2312" w:eastAsia="仿宋_GB2312" w:hint="eastAsia"/>
          <w:sz w:val="32"/>
          <w:szCs w:val="32"/>
        </w:rPr>
        <w:t>、</w:t>
      </w:r>
      <w:r w:rsidR="00B63668">
        <w:rPr>
          <w:rFonts w:ascii="仿宋_GB2312" w:eastAsia="仿宋_GB2312" w:hint="eastAsia"/>
          <w:sz w:val="32"/>
          <w:szCs w:val="32"/>
        </w:rPr>
        <w:t>评选</w:t>
      </w:r>
      <w:r w:rsidR="00B63668" w:rsidRPr="00B63668">
        <w:rPr>
          <w:rFonts w:ascii="仿宋_GB2312" w:eastAsia="仿宋_GB2312" w:hint="eastAsia"/>
          <w:sz w:val="32"/>
          <w:szCs w:val="32"/>
        </w:rPr>
        <w:t>程序</w:t>
      </w:r>
    </w:p>
    <w:p w:rsidR="002F0CF1" w:rsidRDefault="00B63668" w:rsidP="002F0CF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（一）</w:t>
      </w:r>
      <w:r w:rsidR="002F0CF1" w:rsidRPr="002F0CF1">
        <w:rPr>
          <w:rFonts w:ascii="仿宋_GB2312" w:eastAsia="仿宋_GB2312" w:hint="eastAsia"/>
          <w:sz w:val="32"/>
          <w:szCs w:val="32"/>
        </w:rPr>
        <w:t>教学单位组织公开选拔推荐，</w:t>
      </w:r>
      <w:r w:rsidR="00783677">
        <w:rPr>
          <w:rFonts w:ascii="仿宋_GB2312" w:eastAsia="仿宋_GB2312" w:hint="eastAsia"/>
          <w:sz w:val="32"/>
          <w:szCs w:val="32"/>
        </w:rPr>
        <w:t>推荐名额不超过2名，</w:t>
      </w:r>
      <w:r w:rsidR="002F0CF1" w:rsidRPr="002F0CF1">
        <w:rPr>
          <w:rFonts w:ascii="仿宋_GB2312" w:eastAsia="仿宋_GB2312" w:hint="eastAsia"/>
          <w:sz w:val="32"/>
          <w:szCs w:val="32"/>
        </w:rPr>
        <w:t>填写《内江师范学院教学十佳奖申报表》并提交相关材料。</w:t>
      </w:r>
    </w:p>
    <w:p w:rsidR="002F0CF1" w:rsidRDefault="002F0CF1" w:rsidP="002F0CF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（二）教务处</w:t>
      </w:r>
      <w:r w:rsidR="00461F8C" w:rsidRPr="00461F8C">
        <w:rPr>
          <w:rFonts w:ascii="仿宋_GB2312" w:eastAsia="仿宋_GB2312" w:hint="eastAsia"/>
          <w:sz w:val="32"/>
          <w:szCs w:val="32"/>
        </w:rPr>
        <w:t>组织评审小组审核评选，推荐拟获奖人选1</w:t>
      </w:r>
      <w:r w:rsidR="00461F8C" w:rsidRPr="00461F8C">
        <w:rPr>
          <w:rFonts w:ascii="仿宋_GB2312" w:eastAsia="仿宋_GB2312"/>
          <w:sz w:val="32"/>
          <w:szCs w:val="32"/>
        </w:rPr>
        <w:t>0</w:t>
      </w:r>
      <w:r w:rsidR="00461F8C" w:rsidRPr="00461F8C">
        <w:rPr>
          <w:rFonts w:ascii="仿宋_GB2312" w:eastAsia="仿宋_GB2312" w:hint="eastAsia"/>
          <w:sz w:val="32"/>
          <w:szCs w:val="32"/>
        </w:rPr>
        <w:t>名</w:t>
      </w:r>
      <w:r w:rsidRPr="002F0CF1">
        <w:rPr>
          <w:rFonts w:ascii="仿宋_GB2312" w:eastAsia="仿宋_GB2312" w:hint="eastAsia"/>
          <w:sz w:val="32"/>
          <w:szCs w:val="32"/>
        </w:rPr>
        <w:t>。</w:t>
      </w:r>
    </w:p>
    <w:p w:rsidR="00461F8C" w:rsidRPr="00461F8C" w:rsidRDefault="00461F8C" w:rsidP="002F0CF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461F8C">
        <w:rPr>
          <w:rFonts w:ascii="仿宋_GB2312" w:eastAsia="仿宋_GB2312" w:hint="eastAsia"/>
          <w:sz w:val="32"/>
          <w:szCs w:val="32"/>
        </w:rPr>
        <w:t>校学术委员会审议，并公示。</w:t>
      </w:r>
    </w:p>
    <w:p w:rsidR="00B63668" w:rsidRDefault="0067111A" w:rsidP="002F0CF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2F0CF1" w:rsidRPr="002F0CF1">
        <w:rPr>
          <w:rFonts w:ascii="仿宋_GB2312" w:eastAsia="仿宋_GB2312" w:hint="eastAsia"/>
          <w:sz w:val="32"/>
          <w:szCs w:val="32"/>
        </w:rPr>
        <w:t>校长办公会审定。</w:t>
      </w:r>
    </w:p>
    <w:p w:rsidR="00581F2F" w:rsidRDefault="001354F2" w:rsidP="00581F2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581F2F">
        <w:rPr>
          <w:rFonts w:ascii="仿宋_GB2312" w:eastAsia="仿宋_GB2312" w:hint="eastAsia"/>
          <w:sz w:val="32"/>
          <w:szCs w:val="32"/>
        </w:rPr>
        <w:t>、</w:t>
      </w:r>
      <w:r w:rsidR="00F50ACD">
        <w:rPr>
          <w:rFonts w:ascii="仿宋_GB2312" w:eastAsia="仿宋_GB2312" w:hint="eastAsia"/>
          <w:sz w:val="32"/>
          <w:szCs w:val="32"/>
        </w:rPr>
        <w:t>评选</w:t>
      </w:r>
      <w:r w:rsidR="00581F2F">
        <w:rPr>
          <w:rFonts w:ascii="仿宋_GB2312" w:eastAsia="仿宋_GB2312" w:hint="eastAsia"/>
          <w:sz w:val="32"/>
          <w:szCs w:val="32"/>
        </w:rPr>
        <w:t>方式</w:t>
      </w:r>
    </w:p>
    <w:p w:rsidR="00581F2F" w:rsidRDefault="00581F2F" w:rsidP="00581F2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（一）学校</w:t>
      </w:r>
      <w:r w:rsidR="00F50ACD">
        <w:rPr>
          <w:rFonts w:ascii="仿宋_GB2312" w:eastAsia="仿宋_GB2312" w:hint="eastAsia"/>
          <w:sz w:val="32"/>
          <w:szCs w:val="32"/>
        </w:rPr>
        <w:t>每</w:t>
      </w:r>
      <w:r w:rsidR="0067111A">
        <w:rPr>
          <w:rFonts w:ascii="仿宋_GB2312" w:eastAsia="仿宋_GB2312" w:hint="eastAsia"/>
          <w:sz w:val="32"/>
          <w:szCs w:val="32"/>
        </w:rPr>
        <w:t>2</w:t>
      </w:r>
      <w:r w:rsidR="00F50ACD">
        <w:rPr>
          <w:rFonts w:ascii="仿宋_GB2312" w:eastAsia="仿宋_GB2312" w:hint="eastAsia"/>
          <w:sz w:val="32"/>
          <w:szCs w:val="32"/>
        </w:rPr>
        <w:t>年评选</w:t>
      </w:r>
      <w:r w:rsidR="0041419A">
        <w:rPr>
          <w:rFonts w:ascii="仿宋_GB2312" w:eastAsia="仿宋_GB2312" w:hint="eastAsia"/>
          <w:sz w:val="32"/>
          <w:szCs w:val="32"/>
        </w:rPr>
        <w:t>1</w:t>
      </w:r>
      <w:r w:rsidR="00425A02">
        <w:rPr>
          <w:rFonts w:ascii="仿宋_GB2312" w:eastAsia="仿宋_GB2312" w:hint="eastAsia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50ACD" w:rsidRDefault="00F50ACD" w:rsidP="00581F2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（二）每次评选名额</w:t>
      </w:r>
      <w:r w:rsidR="0067111A">
        <w:rPr>
          <w:rFonts w:ascii="仿宋_GB2312" w:eastAsia="仿宋_GB2312" w:hint="eastAsia"/>
          <w:sz w:val="32"/>
          <w:szCs w:val="32"/>
        </w:rPr>
        <w:t>为1</w:t>
      </w:r>
      <w:r w:rsidR="0067111A"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名。</w:t>
      </w:r>
    </w:p>
    <w:p w:rsidR="00F50ACD" w:rsidRDefault="001354F2" w:rsidP="00581F2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F50ACD">
        <w:rPr>
          <w:rFonts w:ascii="仿宋_GB2312" w:eastAsia="仿宋_GB2312" w:hint="eastAsia"/>
          <w:sz w:val="32"/>
          <w:szCs w:val="32"/>
        </w:rPr>
        <w:t>、表彰方式</w:t>
      </w:r>
    </w:p>
    <w:p w:rsidR="00F50ACD" w:rsidRDefault="00F50ACD" w:rsidP="00581F2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（一）学校</w:t>
      </w:r>
      <w:r w:rsidR="00DC3661" w:rsidRPr="00DC3661">
        <w:rPr>
          <w:rFonts w:ascii="仿宋_GB2312" w:eastAsia="仿宋_GB2312" w:hint="eastAsia"/>
          <w:sz w:val="32"/>
          <w:szCs w:val="32"/>
        </w:rPr>
        <w:t>在全校教职工大会</w:t>
      </w:r>
      <w:r>
        <w:rPr>
          <w:rFonts w:ascii="仿宋_GB2312" w:eastAsia="仿宋_GB2312" w:hint="eastAsia"/>
          <w:sz w:val="32"/>
          <w:szCs w:val="32"/>
        </w:rPr>
        <w:t>进行表彰。</w:t>
      </w:r>
    </w:p>
    <w:p w:rsidR="007662DF" w:rsidRDefault="00F50ACD" w:rsidP="007662D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67111A">
        <w:rPr>
          <w:rFonts w:ascii="仿宋_GB2312" w:eastAsia="仿宋_GB2312" w:hint="eastAsia"/>
          <w:sz w:val="32"/>
          <w:szCs w:val="32"/>
        </w:rPr>
        <w:t>一次性奖励</w:t>
      </w:r>
      <w:r w:rsidR="0041419A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万元</w:t>
      </w:r>
      <w:r w:rsidR="00DC3661">
        <w:rPr>
          <w:rFonts w:ascii="仿宋_GB2312" w:eastAsia="仿宋_GB2312" w:hint="eastAsia"/>
          <w:sz w:val="32"/>
          <w:szCs w:val="32"/>
        </w:rPr>
        <w:t>（税前）</w:t>
      </w:r>
      <w:r w:rsidR="0041419A" w:rsidRPr="0041419A">
        <w:rPr>
          <w:rFonts w:ascii="仿宋_GB2312" w:eastAsia="仿宋_GB2312" w:hint="eastAsia"/>
          <w:sz w:val="32"/>
          <w:szCs w:val="32"/>
        </w:rPr>
        <w:t>。</w:t>
      </w:r>
    </w:p>
    <w:p w:rsidR="007662DF" w:rsidRDefault="007662D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461F8C" w:rsidRDefault="00461F8C" w:rsidP="007662DF">
      <w:pPr>
        <w:jc w:val="center"/>
        <w:rPr>
          <w:rFonts w:ascii="仿宋_GB2312" w:eastAsia="仿宋_GB2312"/>
          <w:sz w:val="32"/>
          <w:szCs w:val="32"/>
        </w:rPr>
      </w:pPr>
      <w:r w:rsidRPr="0067111A">
        <w:rPr>
          <w:rFonts w:ascii="仿宋_GB2312" w:eastAsia="仿宋_GB2312" w:hint="eastAsia"/>
          <w:sz w:val="32"/>
          <w:szCs w:val="32"/>
        </w:rPr>
        <w:lastRenderedPageBreak/>
        <w:t>内江师范学院教学十佳奖评选指标</w:t>
      </w:r>
    </w:p>
    <w:tbl>
      <w:tblPr>
        <w:tblW w:w="8522" w:type="dxa"/>
        <w:tblLook w:val="04A0" w:firstRow="1" w:lastRow="0" w:firstColumn="1" w:lastColumn="0" w:noHBand="0" w:noVBand="1"/>
      </w:tblPr>
      <w:tblGrid>
        <w:gridCol w:w="1242"/>
        <w:gridCol w:w="1985"/>
        <w:gridCol w:w="1276"/>
        <w:gridCol w:w="2551"/>
        <w:gridCol w:w="1468"/>
      </w:tblGrid>
      <w:tr w:rsidR="00652EBD" w:rsidRPr="008526DB" w:rsidTr="009C6B39">
        <w:trPr>
          <w:trHeight w:val="285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526DB">
              <w:rPr>
                <w:rFonts w:ascii="仿宋_GB2312" w:eastAsia="仿宋_GB2312"/>
                <w:sz w:val="32"/>
                <w:szCs w:val="32"/>
              </w:rPr>
              <w:br w:type="page"/>
            </w:r>
            <w:r w:rsidRPr="008526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526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526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观测点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526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EBD" w:rsidRPr="008526DB" w:rsidRDefault="00652EBD" w:rsidP="009C6B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526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652EBD" w:rsidRPr="008526DB" w:rsidTr="009C6B39">
        <w:trPr>
          <w:trHeight w:val="720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课堂教学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 xml:space="preserve"> 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（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40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讲课比赛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获奖证书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一、二、三等奖分别为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30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分、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20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分、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15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BD" w:rsidRPr="008526DB" w:rsidRDefault="00652EBD" w:rsidP="009C6B3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在省政府（省教育厅）及以上教育行政主管部门组织的讲课比赛中获奖，得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40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分。</w:t>
            </w:r>
          </w:p>
        </w:tc>
      </w:tr>
      <w:tr w:rsidR="00652EBD" w:rsidRPr="008526DB" w:rsidTr="009C6B39">
        <w:trPr>
          <w:trHeight w:val="63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 xml:space="preserve"> 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指导学生（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30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中国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“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互联网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+”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大学生创新创业大赛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获奖证书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国家级一、二、三等奖分别为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30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分、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25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分、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20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 xml:space="preserve">  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省级一、二、三等奖每项分别为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15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分、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10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分、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5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</w:t>
            </w:r>
          </w:p>
        </w:tc>
        <w:tc>
          <w:tcPr>
            <w:tcW w:w="14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</w:p>
        </w:tc>
      </w:tr>
      <w:tr w:rsidR="00652EBD" w:rsidRPr="008526DB" w:rsidTr="009C6B39">
        <w:trPr>
          <w:trHeight w:val="49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大学生创新创业训练计划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结题文件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国家级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2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/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项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 xml:space="preserve"> 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、省级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1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/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项</w:t>
            </w:r>
          </w:p>
        </w:tc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</w:p>
        </w:tc>
      </w:tr>
      <w:tr w:rsidR="00652EBD" w:rsidRPr="008526DB" w:rsidTr="009C6B39">
        <w:trPr>
          <w:trHeight w:val="49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学科竞赛国家级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获奖证书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一类国家级一、二、三等奖分别为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6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分、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5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分、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4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</w:t>
            </w:r>
          </w:p>
        </w:tc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</w:p>
        </w:tc>
      </w:tr>
      <w:tr w:rsidR="00652EBD" w:rsidRPr="008526DB" w:rsidTr="009C6B39">
        <w:trPr>
          <w:trHeight w:val="49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学科竞赛省级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获奖证书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一类省级一、二、三等奖分别为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3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分、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2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分、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1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</w:t>
            </w:r>
          </w:p>
        </w:tc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</w:p>
        </w:tc>
      </w:tr>
      <w:tr w:rsidR="00652EBD" w:rsidRPr="008526DB" w:rsidTr="009C6B39">
        <w:trPr>
          <w:trHeight w:val="49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优秀指导教师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荣誉证书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校级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3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/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项，校级以上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6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/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项</w:t>
            </w:r>
          </w:p>
        </w:tc>
        <w:tc>
          <w:tcPr>
            <w:tcW w:w="14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</w:p>
        </w:tc>
      </w:tr>
      <w:tr w:rsidR="00652EBD" w:rsidRPr="008526DB" w:rsidTr="009C6B39">
        <w:trPr>
          <w:trHeight w:val="499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教研成果（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30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国家级教研项目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立项文件（主持）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30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/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项</w:t>
            </w:r>
          </w:p>
        </w:tc>
        <w:tc>
          <w:tcPr>
            <w:tcW w:w="14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52EBD" w:rsidRPr="008526DB" w:rsidRDefault="00652EBD" w:rsidP="009C6B39">
            <w:pPr>
              <w:jc w:val="left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课程建设类项目分值在此基础上上浮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50%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；综合类项目分值在此基础上翻倍。</w:t>
            </w:r>
          </w:p>
          <w:p w:rsidR="00652EBD" w:rsidRPr="008526DB" w:rsidRDefault="00652EBD" w:rsidP="009C6B39">
            <w:pPr>
              <w:jc w:val="left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综合类项目指以专业、实验教学中心、校外实践基地等为平台进行建设的教研项目。</w:t>
            </w:r>
          </w:p>
          <w:p w:rsidR="00652EBD" w:rsidRPr="008526DB" w:rsidRDefault="00652EBD" w:rsidP="009C6B39">
            <w:pPr>
              <w:jc w:val="left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 w:hint="eastAsia"/>
                <w:kern w:val="0"/>
                <w:sz w:val="20"/>
                <w:szCs w:val="21"/>
              </w:rPr>
              <w:t>教学成果奖要求内江师范学院为第一署名单位</w:t>
            </w:r>
          </w:p>
        </w:tc>
      </w:tr>
      <w:tr w:rsidR="00652EBD" w:rsidRPr="008526DB" w:rsidTr="009C6B39">
        <w:trPr>
          <w:trHeight w:val="49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省级教研项目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立项文件（主持）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省级重点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15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/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项，一般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10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/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项</w:t>
            </w:r>
          </w:p>
        </w:tc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</w:tcPr>
          <w:p w:rsidR="00652EBD" w:rsidRPr="008526DB" w:rsidRDefault="00652EBD" w:rsidP="009C6B39">
            <w:pPr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  <w:tr w:rsidR="00652EBD" w:rsidRPr="008526DB" w:rsidTr="009C6B39">
        <w:trPr>
          <w:trHeight w:val="49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校级教研项目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立项文件（主持）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5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/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项</w:t>
            </w:r>
          </w:p>
        </w:tc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</w:tcPr>
          <w:p w:rsidR="00652EBD" w:rsidRPr="008526DB" w:rsidRDefault="00652EBD" w:rsidP="009C6B39">
            <w:pPr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  <w:tr w:rsidR="00652EBD" w:rsidRPr="008526DB" w:rsidTr="009C6B39">
        <w:trPr>
          <w:trHeight w:val="49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教研论文（公开发表）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论文原件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核心期刊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3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/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篇，一般期刊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1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/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篇</w:t>
            </w:r>
          </w:p>
        </w:tc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</w:tcPr>
          <w:p w:rsidR="00652EBD" w:rsidRPr="008526DB" w:rsidRDefault="00652EBD" w:rsidP="009C6B39">
            <w:pPr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  <w:tr w:rsidR="00652EBD" w:rsidRPr="008526DB" w:rsidTr="009C6B39">
        <w:trPr>
          <w:trHeight w:val="49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教材及教学专著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教材及使用证明（主编）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10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/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部</w:t>
            </w:r>
          </w:p>
        </w:tc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  <w:tr w:rsidR="00652EBD" w:rsidRPr="008526DB" w:rsidTr="009C6B39">
        <w:trPr>
          <w:trHeight w:val="90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教学成果奖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获奖文件或证书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1"/>
              </w:rPr>
            </w:pP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国家级奖项为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30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分；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 xml:space="preserve">                          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省级一、二、三等奖每项分别为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20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分、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10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分、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8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分；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 xml:space="preserve">  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校级一、二、三等奖每项分别为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8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分、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5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分、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3</w:t>
            </w:r>
            <w:r w:rsidRPr="008526DB">
              <w:rPr>
                <w:rFonts w:ascii="Courier New" w:eastAsia="宋体" w:hAnsi="Courier New" w:cs="Courier New"/>
                <w:kern w:val="0"/>
                <w:sz w:val="20"/>
                <w:szCs w:val="21"/>
              </w:rPr>
              <w:t>分。</w:t>
            </w:r>
          </w:p>
        </w:tc>
        <w:tc>
          <w:tcPr>
            <w:tcW w:w="14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2EBD" w:rsidRPr="008526DB" w:rsidRDefault="00652EBD" w:rsidP="009C6B3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</w:tbl>
    <w:p w:rsidR="00461F8C" w:rsidRPr="00461F8C" w:rsidRDefault="00461F8C" w:rsidP="00461F8C">
      <w:pPr>
        <w:rPr>
          <w:rFonts w:ascii="仿宋_GB2312" w:eastAsia="仿宋_GB2312"/>
          <w:sz w:val="32"/>
          <w:szCs w:val="32"/>
        </w:rPr>
      </w:pPr>
      <w:r w:rsidRPr="00461F8C">
        <w:rPr>
          <w:rFonts w:ascii="仿宋_GB2312" w:eastAsia="仿宋_GB2312" w:hint="eastAsia"/>
          <w:sz w:val="32"/>
          <w:szCs w:val="32"/>
        </w:rPr>
        <w:t>注：一级指标得分超过该指标总分，则根据最高分进行折算。</w:t>
      </w:r>
    </w:p>
    <w:sectPr w:rsidR="00461F8C" w:rsidRPr="0046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637" w:rsidRDefault="00AA3637" w:rsidP="0076111C">
      <w:r>
        <w:separator/>
      </w:r>
    </w:p>
  </w:endnote>
  <w:endnote w:type="continuationSeparator" w:id="0">
    <w:p w:rsidR="00AA3637" w:rsidRDefault="00AA3637" w:rsidP="0076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637" w:rsidRDefault="00AA3637" w:rsidP="0076111C">
      <w:r>
        <w:separator/>
      </w:r>
    </w:p>
  </w:footnote>
  <w:footnote w:type="continuationSeparator" w:id="0">
    <w:p w:rsidR="00AA3637" w:rsidRDefault="00AA3637" w:rsidP="00761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0C"/>
    <w:rsid w:val="00001767"/>
    <w:rsid w:val="000445C4"/>
    <w:rsid w:val="00087DFC"/>
    <w:rsid w:val="000D2025"/>
    <w:rsid w:val="001354F2"/>
    <w:rsid w:val="00166637"/>
    <w:rsid w:val="001830CD"/>
    <w:rsid w:val="001A0F6E"/>
    <w:rsid w:val="001D6618"/>
    <w:rsid w:val="00276001"/>
    <w:rsid w:val="002F0CF1"/>
    <w:rsid w:val="00310964"/>
    <w:rsid w:val="00315363"/>
    <w:rsid w:val="00341690"/>
    <w:rsid w:val="00352E31"/>
    <w:rsid w:val="00396B99"/>
    <w:rsid w:val="0041419A"/>
    <w:rsid w:val="00425A02"/>
    <w:rsid w:val="00461F8C"/>
    <w:rsid w:val="004625EA"/>
    <w:rsid w:val="004A559C"/>
    <w:rsid w:val="004D3658"/>
    <w:rsid w:val="004E5B97"/>
    <w:rsid w:val="004E6C95"/>
    <w:rsid w:val="0052585D"/>
    <w:rsid w:val="0053005A"/>
    <w:rsid w:val="005602F9"/>
    <w:rsid w:val="005644B6"/>
    <w:rsid w:val="00581F2F"/>
    <w:rsid w:val="00652EBD"/>
    <w:rsid w:val="0067111A"/>
    <w:rsid w:val="00675700"/>
    <w:rsid w:val="00680276"/>
    <w:rsid w:val="006A4DC5"/>
    <w:rsid w:val="00705B0D"/>
    <w:rsid w:val="0076111C"/>
    <w:rsid w:val="007662DF"/>
    <w:rsid w:val="00783677"/>
    <w:rsid w:val="007C4A30"/>
    <w:rsid w:val="00802CE8"/>
    <w:rsid w:val="00813966"/>
    <w:rsid w:val="00826DAD"/>
    <w:rsid w:val="0087398F"/>
    <w:rsid w:val="00901FBA"/>
    <w:rsid w:val="00954FE6"/>
    <w:rsid w:val="0099624A"/>
    <w:rsid w:val="009968C1"/>
    <w:rsid w:val="00A53CBB"/>
    <w:rsid w:val="00A970BF"/>
    <w:rsid w:val="00AA3637"/>
    <w:rsid w:val="00AA7EA2"/>
    <w:rsid w:val="00AF5384"/>
    <w:rsid w:val="00B6008B"/>
    <w:rsid w:val="00B63668"/>
    <w:rsid w:val="00BC790C"/>
    <w:rsid w:val="00BE3928"/>
    <w:rsid w:val="00C138B2"/>
    <w:rsid w:val="00C67F85"/>
    <w:rsid w:val="00CA56B2"/>
    <w:rsid w:val="00CC70D3"/>
    <w:rsid w:val="00CF2437"/>
    <w:rsid w:val="00D512D1"/>
    <w:rsid w:val="00DC3661"/>
    <w:rsid w:val="00DC718E"/>
    <w:rsid w:val="00E95E01"/>
    <w:rsid w:val="00F122D2"/>
    <w:rsid w:val="00F15D9B"/>
    <w:rsid w:val="00F3234C"/>
    <w:rsid w:val="00F50ACD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4F6731-447D-4903-A952-17846BC6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0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61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11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1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111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757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57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168</Words>
  <Characters>962</Characters>
  <Application>Microsoft Office Word</Application>
  <DocSecurity>0</DocSecurity>
  <Lines>8</Lines>
  <Paragraphs>2</Paragraphs>
  <ScaleCrop>false</ScaleCrop>
  <Company>SanKing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周艺</dc:creator>
  <cp:keywords/>
  <dc:description/>
  <cp:lastModifiedBy>敖光辉</cp:lastModifiedBy>
  <cp:revision>11</cp:revision>
  <cp:lastPrinted>2018-07-12T02:39:00Z</cp:lastPrinted>
  <dcterms:created xsi:type="dcterms:W3CDTF">2018-09-17T00:24:00Z</dcterms:created>
  <dcterms:modified xsi:type="dcterms:W3CDTF">2018-11-23T07:44:00Z</dcterms:modified>
</cp:coreProperties>
</file>