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42F953" w14:textId="77777777" w:rsidR="006B79C8" w:rsidRDefault="006B79C8" w:rsidP="006B79C8">
      <w:pPr>
        <w:spacing w:line="560" w:lineRule="exact"/>
        <w:ind w:firstLineChars="200" w:firstLine="562"/>
        <w:rPr>
          <w:rFonts w:ascii="仿宋_GB2312" w:eastAsia="仿宋_GB2312"/>
          <w:b/>
          <w:bCs/>
          <w:sz w:val="28"/>
          <w:szCs w:val="28"/>
        </w:rPr>
      </w:pPr>
      <w:r>
        <w:rPr>
          <w:rFonts w:ascii="仿宋_GB2312" w:eastAsia="仿宋_GB2312" w:hint="eastAsia"/>
          <w:b/>
          <w:bCs/>
          <w:sz w:val="28"/>
          <w:szCs w:val="28"/>
        </w:rPr>
        <w:t>按</w:t>
      </w:r>
      <w:r w:rsidRPr="006B79C8">
        <w:rPr>
          <w:rFonts w:ascii="仿宋_GB2312" w:eastAsia="仿宋_GB2312" w:hint="eastAsia"/>
          <w:b/>
          <w:bCs/>
          <w:sz w:val="28"/>
          <w:szCs w:val="28"/>
        </w:rPr>
        <w:t>《四川省普通高等学校增列为学士学位授予单位和新增学士学位授权专业审核办法》</w:t>
      </w:r>
      <w:r>
        <w:rPr>
          <w:rFonts w:ascii="仿宋_GB2312" w:eastAsia="仿宋_GB2312" w:hint="eastAsia"/>
          <w:b/>
          <w:bCs/>
          <w:sz w:val="28"/>
          <w:szCs w:val="28"/>
        </w:rPr>
        <w:t>规定：</w:t>
      </w:r>
    </w:p>
    <w:p w14:paraId="3763B447" w14:textId="77777777" w:rsidR="00962446" w:rsidRDefault="00312B16" w:rsidP="00312B16">
      <w:pPr>
        <w:spacing w:line="560" w:lineRule="exact"/>
        <w:ind w:firstLineChars="200" w:firstLine="560"/>
        <w:rPr>
          <w:rFonts w:ascii="仿宋_GB2312" w:eastAsia="仿宋_GB2312" w:hAnsi="宋体"/>
          <w:bCs/>
          <w:color w:val="000000"/>
          <w:sz w:val="28"/>
          <w:szCs w:val="28"/>
        </w:rPr>
      </w:pPr>
      <w:r w:rsidRPr="00312B16">
        <w:rPr>
          <w:rFonts w:ascii="仿宋_GB2312" w:eastAsia="仿宋_GB2312" w:hAnsi="宋体" w:hint="eastAsia"/>
          <w:bCs/>
          <w:color w:val="000000"/>
          <w:sz w:val="28"/>
          <w:szCs w:val="28"/>
        </w:rPr>
        <w:t>已具有学士学位授予权五年以上（不含五年）的公办高校，</w:t>
      </w:r>
      <w:bookmarkStart w:id="0" w:name="OLE_LINK1"/>
      <w:bookmarkStart w:id="1" w:name="OLE_LINK2"/>
      <w:r w:rsidRPr="00312B16">
        <w:rPr>
          <w:rFonts w:ascii="仿宋_GB2312" w:eastAsia="仿宋_GB2312" w:hAnsi="宋体" w:hint="eastAsia"/>
          <w:bCs/>
          <w:color w:val="000000"/>
          <w:sz w:val="28"/>
          <w:szCs w:val="28"/>
        </w:rPr>
        <w:t>由省学位委员会委托学校组织专家自主评审</w:t>
      </w:r>
      <w:bookmarkEnd w:id="0"/>
      <w:bookmarkEnd w:id="1"/>
      <w:r w:rsidRPr="00312B16">
        <w:rPr>
          <w:rFonts w:ascii="仿宋_GB2312" w:eastAsia="仿宋_GB2312" w:hAnsi="宋体" w:hint="eastAsia"/>
          <w:bCs/>
          <w:color w:val="000000"/>
          <w:sz w:val="28"/>
          <w:szCs w:val="28"/>
        </w:rPr>
        <w:t>。评审按照《四川省普通高等学校新增学士学位授权专业评审指标体系》并参照本《办法》第二条“增列为学士学位授予单位（含本年新增专业）审核办法”中新增学士学位授权专业审核程序组织实施。</w:t>
      </w:r>
    </w:p>
    <w:p w14:paraId="0707DA71" w14:textId="77777777" w:rsidR="00962446" w:rsidRDefault="00312B16" w:rsidP="00312B16">
      <w:pPr>
        <w:spacing w:line="560" w:lineRule="exact"/>
        <w:ind w:firstLineChars="200" w:firstLine="560"/>
        <w:rPr>
          <w:rFonts w:ascii="仿宋_GB2312" w:eastAsia="仿宋_GB2312" w:hAnsi="宋体"/>
          <w:bCs/>
          <w:color w:val="000000"/>
          <w:sz w:val="28"/>
          <w:szCs w:val="28"/>
        </w:rPr>
      </w:pPr>
      <w:r w:rsidRPr="00312B16">
        <w:rPr>
          <w:rFonts w:ascii="仿宋_GB2312" w:eastAsia="仿宋_GB2312" w:hAnsi="宋体" w:hint="eastAsia"/>
          <w:bCs/>
          <w:color w:val="000000"/>
          <w:sz w:val="28"/>
          <w:szCs w:val="28"/>
        </w:rPr>
        <w:t>各专业专家评议组成员由5-7名具有副高及以上职称且最少须有2名是所评审专业的同行专家组成，其中校外专家数不少于二分之一，评议组组长由校外专家担任。</w:t>
      </w:r>
    </w:p>
    <w:p w14:paraId="5353E1F0" w14:textId="5EB49EC2" w:rsidR="00312B16" w:rsidRPr="00312B16" w:rsidRDefault="00312B16" w:rsidP="00312B16">
      <w:pPr>
        <w:spacing w:line="560" w:lineRule="exact"/>
        <w:ind w:firstLineChars="200" w:firstLine="560"/>
        <w:rPr>
          <w:rFonts w:ascii="黑体" w:eastAsia="黑体" w:hAnsi="黑体"/>
          <w:b/>
          <w:bCs/>
          <w:color w:val="FF0000"/>
          <w:sz w:val="28"/>
          <w:szCs w:val="28"/>
        </w:rPr>
      </w:pPr>
      <w:r w:rsidRPr="00312B16">
        <w:rPr>
          <w:rFonts w:ascii="仿宋_GB2312" w:eastAsia="仿宋_GB2312" w:hAnsi="宋体" w:hint="eastAsia"/>
          <w:bCs/>
          <w:color w:val="000000"/>
          <w:sz w:val="28"/>
          <w:szCs w:val="28"/>
        </w:rPr>
        <w:t>专家评议组代表省学位委员会履行评审职责。高校拟聘请的专家评议组名单需在高校开展自主评审之前报省学位办备案。</w:t>
      </w:r>
    </w:p>
    <w:p w14:paraId="540F9991" w14:textId="77777777" w:rsidR="00312B16" w:rsidRPr="00312B16" w:rsidRDefault="00312B16" w:rsidP="00312B16">
      <w:pPr>
        <w:spacing w:line="560" w:lineRule="exact"/>
        <w:ind w:firstLine="570"/>
        <w:rPr>
          <w:rFonts w:ascii="仿宋_GB2312" w:eastAsia="仿宋_GB2312"/>
          <w:bCs/>
          <w:sz w:val="28"/>
          <w:szCs w:val="28"/>
        </w:rPr>
      </w:pPr>
      <w:r w:rsidRPr="00312B16">
        <w:rPr>
          <w:rFonts w:ascii="仿宋_GB2312" w:eastAsia="仿宋_GB2312" w:hAnsi="宋体" w:hint="eastAsia"/>
          <w:bCs/>
          <w:color w:val="000000"/>
          <w:sz w:val="28"/>
          <w:szCs w:val="28"/>
        </w:rPr>
        <w:t>自主评审结果需由自评高校进行为期7天的网上公示，并于所评专业</w:t>
      </w:r>
      <w:r w:rsidRPr="00312B16">
        <w:rPr>
          <w:rFonts w:ascii="仿宋_GB2312" w:eastAsia="仿宋_GB2312" w:hint="eastAsia"/>
          <w:bCs/>
          <w:sz w:val="28"/>
          <w:szCs w:val="28"/>
        </w:rPr>
        <w:t>有第一届本科毕业生当年的4月30日之前</w:t>
      </w:r>
      <w:r w:rsidRPr="00312B16">
        <w:rPr>
          <w:rFonts w:ascii="仿宋_GB2312" w:eastAsia="仿宋_GB2312" w:hAnsi="宋体" w:hint="eastAsia"/>
          <w:bCs/>
          <w:color w:val="000000"/>
          <w:sz w:val="28"/>
          <w:szCs w:val="28"/>
        </w:rPr>
        <w:t>报请省学位委员会审批。</w:t>
      </w:r>
    </w:p>
    <w:p w14:paraId="7583204C" w14:textId="77777777" w:rsidR="00312B16" w:rsidRPr="00DE58CE" w:rsidRDefault="00312B16" w:rsidP="00312B16">
      <w:pPr>
        <w:spacing w:line="560" w:lineRule="exact"/>
        <w:ind w:firstLine="570"/>
        <w:rPr>
          <w:rFonts w:ascii="仿宋_GB2312" w:eastAsia="仿宋_GB2312"/>
          <w:b/>
          <w:bCs/>
          <w:sz w:val="28"/>
          <w:szCs w:val="28"/>
        </w:rPr>
      </w:pPr>
      <w:r w:rsidRPr="00DE58CE">
        <w:rPr>
          <w:rFonts w:ascii="仿宋_GB2312" w:eastAsia="仿宋_GB2312" w:hint="eastAsia"/>
          <w:b/>
          <w:bCs/>
          <w:sz w:val="28"/>
          <w:szCs w:val="28"/>
        </w:rPr>
        <w:t>新增学士学位授权专业审核</w:t>
      </w:r>
      <w:r w:rsidR="00D41854">
        <w:rPr>
          <w:rFonts w:ascii="仿宋_GB2312" w:eastAsia="仿宋_GB2312" w:hint="eastAsia"/>
          <w:b/>
          <w:bCs/>
          <w:sz w:val="28"/>
          <w:szCs w:val="28"/>
        </w:rPr>
        <w:t>工作</w:t>
      </w:r>
      <w:r w:rsidRPr="00DE58CE">
        <w:rPr>
          <w:rFonts w:ascii="仿宋_GB2312" w:eastAsia="仿宋_GB2312" w:hint="eastAsia"/>
          <w:b/>
          <w:bCs/>
          <w:sz w:val="28"/>
          <w:szCs w:val="28"/>
        </w:rPr>
        <w:t>程序</w:t>
      </w:r>
      <w:r w:rsidR="00D41854">
        <w:rPr>
          <w:rFonts w:ascii="仿宋_GB2312" w:eastAsia="仿宋_GB2312" w:hint="eastAsia"/>
          <w:b/>
          <w:bCs/>
          <w:sz w:val="28"/>
          <w:szCs w:val="28"/>
        </w:rPr>
        <w:t>：</w:t>
      </w:r>
    </w:p>
    <w:p w14:paraId="427AEE88" w14:textId="77777777" w:rsidR="00D41854" w:rsidRDefault="00312B16" w:rsidP="00312B16">
      <w:pPr>
        <w:spacing w:line="560" w:lineRule="exact"/>
        <w:ind w:firstLineChars="200" w:firstLine="560"/>
        <w:rPr>
          <w:rFonts w:ascii="仿宋_GB2312" w:eastAsia="仿宋_GB2312"/>
          <w:bCs/>
          <w:sz w:val="28"/>
          <w:szCs w:val="28"/>
        </w:rPr>
      </w:pPr>
      <w:r w:rsidRPr="00312B16">
        <w:rPr>
          <w:rFonts w:ascii="仿宋_GB2312" w:eastAsia="仿宋_GB2312" w:hint="eastAsia"/>
          <w:bCs/>
          <w:sz w:val="28"/>
          <w:szCs w:val="28"/>
        </w:rPr>
        <w:t>①</w:t>
      </w:r>
      <w:r w:rsidR="00D41854">
        <w:rPr>
          <w:rFonts w:ascii="仿宋_GB2312" w:eastAsia="仿宋_GB2312" w:hint="eastAsia"/>
          <w:bCs/>
          <w:sz w:val="28"/>
          <w:szCs w:val="28"/>
        </w:rPr>
        <w:t>9</w:t>
      </w:r>
      <w:r w:rsidR="00C5511E">
        <w:rPr>
          <w:rFonts w:ascii="仿宋_GB2312" w:eastAsia="仿宋_GB2312" w:hint="eastAsia"/>
          <w:bCs/>
          <w:sz w:val="28"/>
          <w:szCs w:val="28"/>
        </w:rPr>
        <w:t>:</w:t>
      </w:r>
      <w:r w:rsidR="00D41854">
        <w:rPr>
          <w:rFonts w:ascii="仿宋_GB2312" w:eastAsia="仿宋_GB2312" w:hint="eastAsia"/>
          <w:bCs/>
          <w:sz w:val="28"/>
          <w:szCs w:val="28"/>
        </w:rPr>
        <w:t>00-9</w:t>
      </w:r>
      <w:r w:rsidR="00C5511E">
        <w:rPr>
          <w:rFonts w:ascii="仿宋_GB2312" w:eastAsia="仿宋_GB2312" w:hint="eastAsia"/>
          <w:bCs/>
          <w:sz w:val="28"/>
          <w:szCs w:val="28"/>
        </w:rPr>
        <w:t>:</w:t>
      </w:r>
      <w:r w:rsidR="00D41854">
        <w:rPr>
          <w:rFonts w:ascii="仿宋_GB2312" w:eastAsia="仿宋_GB2312" w:hint="eastAsia"/>
          <w:bCs/>
          <w:sz w:val="28"/>
          <w:szCs w:val="28"/>
        </w:rPr>
        <w:t>45，听课；</w:t>
      </w:r>
    </w:p>
    <w:p w14:paraId="011DB90B" w14:textId="228F4208" w:rsidR="00D41854" w:rsidRDefault="00312B16" w:rsidP="00312B16">
      <w:pPr>
        <w:spacing w:line="560" w:lineRule="exact"/>
        <w:ind w:firstLineChars="200" w:firstLine="560"/>
        <w:rPr>
          <w:rFonts w:ascii="仿宋_GB2312" w:eastAsia="仿宋_GB2312"/>
          <w:bCs/>
          <w:sz w:val="28"/>
          <w:szCs w:val="28"/>
        </w:rPr>
      </w:pPr>
      <w:r w:rsidRPr="00312B16">
        <w:rPr>
          <w:rFonts w:ascii="仿宋_GB2312" w:eastAsia="仿宋_GB2312" w:hint="eastAsia"/>
          <w:bCs/>
          <w:sz w:val="28"/>
          <w:szCs w:val="28"/>
        </w:rPr>
        <w:t>②</w:t>
      </w:r>
      <w:r w:rsidR="00C5511E">
        <w:rPr>
          <w:rFonts w:ascii="仿宋_GB2312" w:eastAsia="仿宋_GB2312" w:hint="eastAsia"/>
          <w:bCs/>
          <w:sz w:val="28"/>
          <w:szCs w:val="28"/>
        </w:rPr>
        <w:t>9:50-10:30，</w:t>
      </w:r>
      <w:r w:rsidR="00D41854">
        <w:rPr>
          <w:rFonts w:ascii="仿宋_GB2312" w:eastAsia="仿宋_GB2312" w:hint="eastAsia"/>
          <w:bCs/>
          <w:sz w:val="28"/>
          <w:szCs w:val="28"/>
        </w:rPr>
        <w:t>实地考察</w:t>
      </w:r>
      <w:r w:rsidR="00D41854" w:rsidRPr="00312B16">
        <w:rPr>
          <w:rFonts w:ascii="仿宋_GB2312" w:eastAsia="仿宋_GB2312" w:hint="eastAsia"/>
          <w:bCs/>
          <w:sz w:val="28"/>
          <w:szCs w:val="28"/>
        </w:rPr>
        <w:t>；</w:t>
      </w:r>
    </w:p>
    <w:p w14:paraId="6C50821B" w14:textId="77777777" w:rsidR="00D41854" w:rsidRPr="00312B16" w:rsidRDefault="00D41854" w:rsidP="00D41854">
      <w:pPr>
        <w:spacing w:line="560" w:lineRule="exact"/>
        <w:ind w:firstLineChars="200" w:firstLine="560"/>
        <w:rPr>
          <w:rFonts w:ascii="仿宋_GB2312" w:eastAsia="仿宋_GB2312"/>
          <w:bCs/>
          <w:sz w:val="28"/>
          <w:szCs w:val="28"/>
        </w:rPr>
      </w:pPr>
      <w:r>
        <w:rPr>
          <w:rFonts w:ascii="仿宋_GB2312" w:eastAsia="仿宋_GB2312" w:hint="eastAsia"/>
          <w:bCs/>
          <w:sz w:val="28"/>
          <w:szCs w:val="28"/>
        </w:rPr>
        <w:t>③</w:t>
      </w:r>
      <w:r w:rsidR="00C5511E">
        <w:rPr>
          <w:rFonts w:ascii="仿宋_GB2312" w:eastAsia="仿宋_GB2312" w:hint="eastAsia"/>
          <w:bCs/>
          <w:sz w:val="28"/>
          <w:szCs w:val="28"/>
        </w:rPr>
        <w:t>10:35-11:30，</w:t>
      </w:r>
      <w:r w:rsidRPr="00312B16">
        <w:rPr>
          <w:rFonts w:ascii="仿宋_GB2312" w:eastAsia="仿宋_GB2312" w:hint="eastAsia"/>
          <w:bCs/>
          <w:sz w:val="28"/>
          <w:szCs w:val="28"/>
        </w:rPr>
        <w:t>听取申请专业自评情况汇报，集中评阅有关申报材料，包括专业建设、师</w:t>
      </w:r>
      <w:r w:rsidR="00C5511E">
        <w:rPr>
          <w:rFonts w:ascii="仿宋_GB2312" w:eastAsia="仿宋_GB2312" w:hint="eastAsia"/>
          <w:bCs/>
          <w:sz w:val="28"/>
          <w:szCs w:val="28"/>
        </w:rPr>
        <w:t>资队伍建设、教学条件、教学过程及管理、人才培养等，抽查教学档案</w:t>
      </w:r>
      <w:r w:rsidRPr="00312B16">
        <w:rPr>
          <w:rFonts w:ascii="仿宋_GB2312" w:eastAsia="仿宋_GB2312" w:hint="eastAsia"/>
          <w:bCs/>
          <w:sz w:val="28"/>
          <w:szCs w:val="28"/>
        </w:rPr>
        <w:t>，</w:t>
      </w:r>
      <w:r w:rsidR="00C5511E" w:rsidRPr="00312B16">
        <w:rPr>
          <w:rFonts w:ascii="仿宋_GB2312" w:eastAsia="仿宋_GB2312" w:hint="eastAsia"/>
          <w:bCs/>
          <w:sz w:val="28"/>
          <w:szCs w:val="28"/>
        </w:rPr>
        <w:t>并就有关问题进行现场咨询；</w:t>
      </w:r>
      <w:r w:rsidR="00C5511E" w:rsidRPr="00312B16">
        <w:rPr>
          <w:rFonts w:ascii="仿宋_GB2312" w:eastAsia="仿宋_GB2312"/>
          <w:bCs/>
          <w:sz w:val="28"/>
          <w:szCs w:val="28"/>
        </w:rPr>
        <w:t xml:space="preserve"> </w:t>
      </w:r>
    </w:p>
    <w:p w14:paraId="679C3EF7" w14:textId="77777777" w:rsidR="00312B16" w:rsidRPr="00312B16" w:rsidRDefault="00312B16" w:rsidP="00312B16">
      <w:pPr>
        <w:spacing w:line="560" w:lineRule="exact"/>
        <w:ind w:firstLineChars="200" w:firstLine="560"/>
        <w:rPr>
          <w:rFonts w:ascii="仿宋_GB2312" w:eastAsia="仿宋_GB2312"/>
          <w:bCs/>
          <w:sz w:val="28"/>
          <w:szCs w:val="28"/>
        </w:rPr>
      </w:pPr>
      <w:r w:rsidRPr="00312B16">
        <w:rPr>
          <w:rFonts w:ascii="仿宋_GB2312" w:eastAsia="仿宋_GB2312" w:hint="eastAsia"/>
          <w:bCs/>
          <w:sz w:val="28"/>
          <w:szCs w:val="28"/>
        </w:rPr>
        <w:t>④</w:t>
      </w:r>
      <w:r w:rsidR="00C5511E">
        <w:rPr>
          <w:rFonts w:ascii="仿宋_GB2312" w:eastAsia="仿宋_GB2312" w:hint="eastAsia"/>
          <w:bCs/>
          <w:sz w:val="28"/>
          <w:szCs w:val="28"/>
        </w:rPr>
        <w:t>11:30-11:50，</w:t>
      </w:r>
      <w:r w:rsidRPr="00312B16">
        <w:rPr>
          <w:rFonts w:ascii="仿宋_GB2312" w:eastAsia="仿宋_GB2312" w:hint="eastAsia"/>
          <w:bCs/>
          <w:sz w:val="28"/>
          <w:szCs w:val="28"/>
        </w:rPr>
        <w:t>召开评审会议，在充分讨论、评议的基础上，以无记名投票方式，作出是否同意增列为学士学位授权专业的决议；</w:t>
      </w:r>
    </w:p>
    <w:p w14:paraId="70288A88" w14:textId="77777777" w:rsidR="00637FD4" w:rsidRPr="00312B16" w:rsidRDefault="00312B16" w:rsidP="00312B16">
      <w:pPr>
        <w:spacing w:line="560" w:lineRule="exact"/>
        <w:ind w:firstLineChars="200" w:firstLine="560"/>
        <w:rPr>
          <w:sz w:val="28"/>
          <w:szCs w:val="28"/>
        </w:rPr>
      </w:pPr>
      <w:r w:rsidRPr="00312B16">
        <w:rPr>
          <w:rFonts w:ascii="仿宋_GB2312" w:eastAsia="仿宋_GB2312" w:hint="eastAsia"/>
          <w:bCs/>
          <w:sz w:val="28"/>
          <w:szCs w:val="28"/>
        </w:rPr>
        <w:t>⑤</w:t>
      </w:r>
      <w:r w:rsidR="00C5511E">
        <w:rPr>
          <w:rFonts w:ascii="仿宋_GB2312" w:eastAsia="仿宋_GB2312" w:hint="eastAsia"/>
          <w:bCs/>
          <w:sz w:val="28"/>
          <w:szCs w:val="28"/>
        </w:rPr>
        <w:t>11:50-12:00，</w:t>
      </w:r>
      <w:r w:rsidRPr="00312B16">
        <w:rPr>
          <w:rFonts w:ascii="仿宋_GB2312" w:eastAsia="仿宋_GB2312" w:hint="eastAsia"/>
          <w:bCs/>
          <w:sz w:val="28"/>
          <w:szCs w:val="28"/>
        </w:rPr>
        <w:t>反馈专业审核意见。</w:t>
      </w:r>
    </w:p>
    <w:sectPr w:rsidR="00637FD4" w:rsidRPr="00312B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782"/>
    <w:rsid w:val="00105F85"/>
    <w:rsid w:val="003119BA"/>
    <w:rsid w:val="00312B16"/>
    <w:rsid w:val="003B2D89"/>
    <w:rsid w:val="003E75E3"/>
    <w:rsid w:val="003F2750"/>
    <w:rsid w:val="00436782"/>
    <w:rsid w:val="0048296E"/>
    <w:rsid w:val="005A6CD7"/>
    <w:rsid w:val="005B19FA"/>
    <w:rsid w:val="00637FD4"/>
    <w:rsid w:val="006B79C8"/>
    <w:rsid w:val="00962446"/>
    <w:rsid w:val="009B4817"/>
    <w:rsid w:val="00A43E5E"/>
    <w:rsid w:val="00B104BF"/>
    <w:rsid w:val="00C370B7"/>
    <w:rsid w:val="00C5511E"/>
    <w:rsid w:val="00D368E4"/>
    <w:rsid w:val="00D41854"/>
    <w:rsid w:val="00D6492B"/>
    <w:rsid w:val="00DE5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029BCD"/>
  <w15:docId w15:val="{5B1396E6-4BA0-4956-AD6E-FD3E172D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B16"/>
    <w:pPr>
      <w:widowControl w:val="0"/>
      <w:jc w:val="both"/>
    </w:pPr>
    <w:rPr>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88</Words>
  <Characters>508</Characters>
  <Application>Microsoft Office Word</Application>
  <DocSecurity>0</DocSecurity>
  <Lines>4</Lines>
  <Paragraphs>1</Paragraphs>
  <ScaleCrop>false</ScaleCrop>
  <Company>China</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张建华</dc:creator>
  <cp:keywords/>
  <dc:description/>
  <cp:lastModifiedBy>311</cp:lastModifiedBy>
  <cp:revision>15</cp:revision>
  <cp:lastPrinted>2017-03-21T01:42:00Z</cp:lastPrinted>
  <dcterms:created xsi:type="dcterms:W3CDTF">2016-04-01T08:44:00Z</dcterms:created>
  <dcterms:modified xsi:type="dcterms:W3CDTF">2021-03-11T02:01:00Z</dcterms:modified>
</cp:coreProperties>
</file>