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C1" w:rsidRPr="000A1A24" w:rsidRDefault="004C18C1" w:rsidP="004C18C1">
      <w:pPr>
        <w:spacing w:line="440" w:lineRule="exact"/>
        <w:ind w:firstLineChars="200" w:firstLine="562"/>
        <w:jc w:val="center"/>
        <w:rPr>
          <w:rFonts w:asciiTheme="minorEastAsia" w:hAnsiTheme="minorEastAsia" w:hint="eastAsia"/>
          <w:b/>
          <w:color w:val="000000" w:themeColor="text1"/>
          <w:sz w:val="28"/>
          <w:szCs w:val="28"/>
        </w:rPr>
      </w:pPr>
      <w:bookmarkStart w:id="0" w:name="_GoBack"/>
      <w:r w:rsidRPr="000A1A24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内江师范学院教学常规督查要点</w:t>
      </w:r>
    </w:p>
    <w:bookmarkEnd w:id="0"/>
    <w:p w:rsidR="004C18C1" w:rsidRPr="000A1A24" w:rsidRDefault="004C18C1" w:rsidP="004C18C1">
      <w:pPr>
        <w:spacing w:line="440" w:lineRule="exact"/>
        <w:ind w:firstLineChars="200" w:firstLine="560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7130"/>
      </w:tblGrid>
      <w:tr w:rsidR="004C18C1" w:rsidRPr="0063543E" w:rsidTr="002346F8">
        <w:trPr>
          <w:trHeight w:hRule="exact" w:val="511"/>
          <w:jc w:val="center"/>
        </w:trPr>
        <w:tc>
          <w:tcPr>
            <w:tcW w:w="2226" w:type="dxa"/>
            <w:vAlign w:val="center"/>
          </w:tcPr>
          <w:p w:rsidR="004C18C1" w:rsidRPr="000A1A24" w:rsidRDefault="004C18C1" w:rsidP="002346F8">
            <w:pPr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sz w:val="24"/>
                <w:szCs w:val="24"/>
              </w:rPr>
            </w:pPr>
            <w:r w:rsidRPr="000A1A24">
              <w:rPr>
                <w:rFonts w:asciiTheme="minorEastAsia" w:hAnsiTheme="minorEastAsia" w:cs="宋体" w:hint="eastAsia"/>
                <w:b/>
                <w:color w:val="000000" w:themeColor="text1"/>
                <w:sz w:val="24"/>
                <w:szCs w:val="24"/>
              </w:rPr>
              <w:t>常规要求</w:t>
            </w:r>
          </w:p>
          <w:p w:rsidR="004C18C1" w:rsidRPr="000A1A24" w:rsidRDefault="004C18C1" w:rsidP="002346F8">
            <w:pPr>
              <w:spacing w:line="440" w:lineRule="exact"/>
              <w:ind w:firstLineChars="200" w:firstLine="482"/>
              <w:jc w:val="center"/>
              <w:rPr>
                <w:rFonts w:asciiTheme="minorEastAsia" w:hAnsiTheme="minorEastAsia" w:cs="宋体"/>
                <w:b/>
                <w:color w:val="000000" w:themeColor="text1"/>
                <w:sz w:val="24"/>
                <w:szCs w:val="24"/>
              </w:rPr>
            </w:pPr>
          </w:p>
          <w:p w:rsidR="004C18C1" w:rsidRPr="000A1A24" w:rsidRDefault="004C18C1" w:rsidP="002346F8">
            <w:pPr>
              <w:spacing w:line="440" w:lineRule="exact"/>
              <w:ind w:firstLineChars="200" w:firstLine="482"/>
              <w:jc w:val="center"/>
              <w:rPr>
                <w:rFonts w:asciiTheme="minorEastAsia" w:hAnsiTheme="minorEastAsia" w:cs="宋体"/>
                <w:b/>
                <w:color w:val="000000" w:themeColor="text1"/>
                <w:sz w:val="24"/>
                <w:szCs w:val="24"/>
              </w:rPr>
            </w:pPr>
          </w:p>
          <w:p w:rsidR="004C18C1" w:rsidRPr="000A1A24" w:rsidRDefault="004C18C1" w:rsidP="002346F8">
            <w:pPr>
              <w:spacing w:line="440" w:lineRule="exact"/>
              <w:ind w:firstLineChars="200" w:firstLine="482"/>
              <w:jc w:val="center"/>
              <w:rPr>
                <w:rFonts w:asciiTheme="minorEastAsia" w:hAnsiTheme="minorEastAsia" w:cs="宋体"/>
                <w:b/>
                <w:color w:val="000000" w:themeColor="text1"/>
                <w:sz w:val="24"/>
                <w:szCs w:val="24"/>
              </w:rPr>
            </w:pPr>
          </w:p>
          <w:p w:rsidR="004C18C1" w:rsidRPr="000A1A24" w:rsidRDefault="004C18C1" w:rsidP="002346F8">
            <w:pPr>
              <w:spacing w:line="440" w:lineRule="exact"/>
              <w:ind w:firstLineChars="200" w:firstLine="482"/>
              <w:jc w:val="center"/>
              <w:rPr>
                <w:rFonts w:asciiTheme="minorEastAsia" w:hAnsiTheme="minorEastAsia" w:cs="宋体"/>
                <w:b/>
                <w:color w:val="000000" w:themeColor="text1"/>
                <w:sz w:val="24"/>
                <w:szCs w:val="24"/>
              </w:rPr>
            </w:pPr>
          </w:p>
          <w:p w:rsidR="004C18C1" w:rsidRPr="000A1A24" w:rsidRDefault="004C18C1" w:rsidP="002346F8">
            <w:pPr>
              <w:spacing w:line="440" w:lineRule="exact"/>
              <w:ind w:firstLineChars="200" w:firstLine="482"/>
              <w:jc w:val="center"/>
              <w:rPr>
                <w:rFonts w:asciiTheme="minorEastAsia" w:hAnsiTheme="minorEastAsia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130" w:type="dxa"/>
            <w:vAlign w:val="center"/>
          </w:tcPr>
          <w:p w:rsidR="004C18C1" w:rsidRPr="000A1A24" w:rsidRDefault="004C18C1" w:rsidP="002346F8">
            <w:pPr>
              <w:spacing w:line="440" w:lineRule="exact"/>
              <w:jc w:val="center"/>
              <w:rPr>
                <w:rFonts w:asciiTheme="minorEastAsia" w:hAnsiTheme="minorEastAsia" w:cs="宋体"/>
                <w:b/>
                <w:color w:val="000000" w:themeColor="text1"/>
                <w:sz w:val="24"/>
                <w:szCs w:val="24"/>
              </w:rPr>
            </w:pPr>
            <w:r w:rsidRPr="000A1A24">
              <w:rPr>
                <w:rFonts w:asciiTheme="minorEastAsia" w:hAnsiTheme="minorEastAsia" w:cs="宋体" w:hint="eastAsia"/>
                <w:b/>
                <w:color w:val="000000" w:themeColor="text1"/>
                <w:sz w:val="24"/>
                <w:szCs w:val="24"/>
              </w:rPr>
              <w:t>检查要点</w:t>
            </w:r>
          </w:p>
        </w:tc>
      </w:tr>
      <w:tr w:rsidR="004C18C1" w:rsidRPr="0063543E" w:rsidTr="002346F8">
        <w:trPr>
          <w:trHeight w:hRule="exact" w:val="511"/>
          <w:jc w:val="center"/>
        </w:trPr>
        <w:tc>
          <w:tcPr>
            <w:tcW w:w="2226" w:type="dxa"/>
            <w:vAlign w:val="center"/>
          </w:tcPr>
          <w:p w:rsidR="004C18C1" w:rsidRPr="00067F93" w:rsidRDefault="004C18C1" w:rsidP="002346F8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课表执行情况</w:t>
            </w:r>
          </w:p>
        </w:tc>
        <w:tc>
          <w:tcPr>
            <w:tcW w:w="7130" w:type="dxa"/>
            <w:vAlign w:val="center"/>
          </w:tcPr>
          <w:p w:rsidR="004C18C1" w:rsidRPr="00067F93" w:rsidRDefault="004C18C1" w:rsidP="002346F8">
            <w:pPr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未按课表上课。</w:t>
            </w:r>
          </w:p>
        </w:tc>
      </w:tr>
      <w:tr w:rsidR="004C18C1" w:rsidRPr="0063543E" w:rsidTr="002346F8">
        <w:trPr>
          <w:trHeight w:hRule="exact" w:val="516"/>
          <w:jc w:val="center"/>
        </w:trPr>
        <w:tc>
          <w:tcPr>
            <w:tcW w:w="2226" w:type="dxa"/>
            <w:vAlign w:val="center"/>
          </w:tcPr>
          <w:p w:rsidR="004C18C1" w:rsidRPr="00067F93" w:rsidRDefault="004C18C1" w:rsidP="002346F8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提前候课</w:t>
            </w:r>
            <w:proofErr w:type="gramEnd"/>
          </w:p>
        </w:tc>
        <w:tc>
          <w:tcPr>
            <w:tcW w:w="7130" w:type="dxa"/>
            <w:vAlign w:val="center"/>
          </w:tcPr>
          <w:p w:rsidR="004C18C1" w:rsidRPr="00067F93" w:rsidRDefault="004C18C1" w:rsidP="002346F8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学生没有提前进教室；②候课时间在教室里进餐。</w:t>
            </w:r>
          </w:p>
        </w:tc>
      </w:tr>
      <w:tr w:rsidR="004C18C1" w:rsidRPr="0063543E" w:rsidTr="002346F8">
        <w:trPr>
          <w:trHeight w:hRule="exact" w:val="439"/>
          <w:jc w:val="center"/>
        </w:trPr>
        <w:tc>
          <w:tcPr>
            <w:tcW w:w="2226" w:type="dxa"/>
            <w:vAlign w:val="center"/>
          </w:tcPr>
          <w:p w:rsidR="004C18C1" w:rsidRPr="00067F93" w:rsidRDefault="004C18C1" w:rsidP="002346F8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规范座次</w:t>
            </w:r>
          </w:p>
        </w:tc>
        <w:tc>
          <w:tcPr>
            <w:tcW w:w="7130" w:type="dxa"/>
            <w:vAlign w:val="center"/>
          </w:tcPr>
          <w:p w:rsidR="004C18C1" w:rsidRPr="00067F93" w:rsidRDefault="004C18C1" w:rsidP="002346F8">
            <w:pPr>
              <w:spacing w:line="440" w:lineRule="exact"/>
              <w:ind w:firstLineChars="13" w:firstLine="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座次散乱，前三排空位较多。</w:t>
            </w:r>
          </w:p>
        </w:tc>
      </w:tr>
      <w:tr w:rsidR="004C18C1" w:rsidRPr="0063543E" w:rsidTr="002346F8">
        <w:trPr>
          <w:trHeight w:hRule="exact" w:val="559"/>
          <w:jc w:val="center"/>
        </w:trPr>
        <w:tc>
          <w:tcPr>
            <w:tcW w:w="2226" w:type="dxa"/>
            <w:vAlign w:val="center"/>
          </w:tcPr>
          <w:p w:rsidR="004C18C1" w:rsidRPr="00067F93" w:rsidRDefault="004C18C1" w:rsidP="002346F8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准时上下课</w:t>
            </w:r>
          </w:p>
        </w:tc>
        <w:tc>
          <w:tcPr>
            <w:tcW w:w="7130" w:type="dxa"/>
            <w:vAlign w:val="center"/>
          </w:tcPr>
          <w:p w:rsidR="004C18C1" w:rsidRPr="00067F93" w:rsidRDefault="004C18C1" w:rsidP="002346F8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上课迟到、早退。</w:t>
            </w:r>
            <w:r w:rsidRPr="00067F9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C18C1" w:rsidRPr="0063543E" w:rsidTr="002346F8">
        <w:trPr>
          <w:trHeight w:hRule="exact" w:val="1403"/>
          <w:jc w:val="center"/>
        </w:trPr>
        <w:tc>
          <w:tcPr>
            <w:tcW w:w="2226" w:type="dxa"/>
            <w:vAlign w:val="center"/>
          </w:tcPr>
          <w:p w:rsidR="004C18C1" w:rsidRPr="00067F93" w:rsidRDefault="004C18C1" w:rsidP="002346F8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开课准备</w:t>
            </w:r>
          </w:p>
        </w:tc>
        <w:tc>
          <w:tcPr>
            <w:tcW w:w="7130" w:type="dxa"/>
            <w:vAlign w:val="center"/>
          </w:tcPr>
          <w:p w:rsidR="004C18C1" w:rsidRPr="00067F93" w:rsidRDefault="004C18C1" w:rsidP="002346F8">
            <w:pPr>
              <w:spacing w:line="440" w:lineRule="exact"/>
              <w:ind w:firstLineChars="13" w:firstLine="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①教师未带足六大件（教材、教案、课件、授课计划进度表、教学大纲或课程标准和学生名册），师生未互相问好，或精神不振；②较多学生未带教材和笔记本；③教室后门关闭。</w:t>
            </w:r>
          </w:p>
          <w:p w:rsidR="004C18C1" w:rsidRPr="00067F93" w:rsidRDefault="004C18C1" w:rsidP="002346F8">
            <w:pPr>
              <w:spacing w:line="440" w:lineRule="exact"/>
              <w:ind w:firstLineChars="13" w:firstLine="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4C18C1" w:rsidRPr="00067F93" w:rsidRDefault="004C18C1" w:rsidP="002346F8">
            <w:pPr>
              <w:spacing w:line="440" w:lineRule="exact"/>
              <w:ind w:firstLineChars="13" w:firstLine="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C18C1" w:rsidRPr="0063543E" w:rsidTr="002346F8">
        <w:trPr>
          <w:trHeight w:hRule="exact" w:val="571"/>
          <w:jc w:val="center"/>
        </w:trPr>
        <w:tc>
          <w:tcPr>
            <w:tcW w:w="2226" w:type="dxa"/>
            <w:vAlign w:val="center"/>
          </w:tcPr>
          <w:p w:rsidR="004C18C1" w:rsidRPr="00067F93" w:rsidRDefault="004C18C1" w:rsidP="002346F8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使用普通话</w:t>
            </w:r>
          </w:p>
        </w:tc>
        <w:tc>
          <w:tcPr>
            <w:tcW w:w="7130" w:type="dxa"/>
            <w:vAlign w:val="center"/>
          </w:tcPr>
          <w:p w:rsidR="004C18C1" w:rsidRPr="00067F93" w:rsidRDefault="004C18C1" w:rsidP="002346F8">
            <w:pPr>
              <w:spacing w:line="440" w:lineRule="exact"/>
              <w:ind w:firstLineChars="13" w:firstLine="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教师没有使用普通话。</w:t>
            </w:r>
          </w:p>
        </w:tc>
      </w:tr>
      <w:tr w:rsidR="004C18C1" w:rsidRPr="0063543E" w:rsidTr="002346F8">
        <w:trPr>
          <w:trHeight w:hRule="exact" w:val="565"/>
          <w:jc w:val="center"/>
        </w:trPr>
        <w:tc>
          <w:tcPr>
            <w:tcW w:w="2226" w:type="dxa"/>
            <w:vAlign w:val="center"/>
          </w:tcPr>
          <w:p w:rsidR="004C18C1" w:rsidRPr="00067F93" w:rsidRDefault="004C18C1" w:rsidP="002346F8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脱稿讲授</w:t>
            </w:r>
          </w:p>
        </w:tc>
        <w:tc>
          <w:tcPr>
            <w:tcW w:w="7130" w:type="dxa"/>
            <w:vAlign w:val="center"/>
          </w:tcPr>
          <w:p w:rsidR="004C18C1" w:rsidRPr="00067F93" w:rsidRDefault="004C18C1" w:rsidP="002346F8">
            <w:pPr>
              <w:spacing w:line="440" w:lineRule="exact"/>
              <w:ind w:firstLineChars="13" w:firstLine="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照本宣科（如教师长时间照着教案、书本或PPT讲课）。</w:t>
            </w:r>
          </w:p>
        </w:tc>
      </w:tr>
      <w:tr w:rsidR="004C18C1" w:rsidRPr="0063543E" w:rsidTr="002346F8">
        <w:trPr>
          <w:trHeight w:hRule="exact" w:val="560"/>
          <w:jc w:val="center"/>
        </w:trPr>
        <w:tc>
          <w:tcPr>
            <w:tcW w:w="2226" w:type="dxa"/>
            <w:vAlign w:val="center"/>
          </w:tcPr>
          <w:p w:rsidR="004C18C1" w:rsidRPr="00067F93" w:rsidRDefault="004C18C1" w:rsidP="002346F8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上课认真</w:t>
            </w:r>
          </w:p>
        </w:tc>
        <w:tc>
          <w:tcPr>
            <w:tcW w:w="7130" w:type="dxa"/>
            <w:vAlign w:val="center"/>
          </w:tcPr>
          <w:p w:rsidR="004C18C1" w:rsidRPr="00067F93" w:rsidRDefault="004C18C1" w:rsidP="002346F8">
            <w:pPr>
              <w:pStyle w:val="a3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学生打瞌睡；②学生玩手机；③教师接打电话、玩手机。</w:t>
            </w:r>
          </w:p>
        </w:tc>
      </w:tr>
      <w:tr w:rsidR="004C18C1" w:rsidRPr="0063543E" w:rsidTr="002346F8">
        <w:trPr>
          <w:trHeight w:hRule="exact" w:val="710"/>
          <w:jc w:val="center"/>
        </w:trPr>
        <w:tc>
          <w:tcPr>
            <w:tcW w:w="2226" w:type="dxa"/>
            <w:vAlign w:val="center"/>
          </w:tcPr>
          <w:p w:rsidR="004C18C1" w:rsidRPr="00067F93" w:rsidRDefault="004C18C1" w:rsidP="002346F8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学生到课率</w:t>
            </w:r>
          </w:p>
        </w:tc>
        <w:tc>
          <w:tcPr>
            <w:tcW w:w="7130" w:type="dxa"/>
            <w:vAlign w:val="center"/>
          </w:tcPr>
          <w:p w:rsidR="004C18C1" w:rsidRPr="00067F93" w:rsidRDefault="004C18C1" w:rsidP="002346F8">
            <w:pPr>
              <w:spacing w:line="440" w:lineRule="exact"/>
              <w:ind w:firstLineChars="13" w:firstLine="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未上课学生人数</w:t>
            </w:r>
          </w:p>
        </w:tc>
      </w:tr>
      <w:tr w:rsidR="004C18C1" w:rsidRPr="0063543E" w:rsidTr="002346F8">
        <w:trPr>
          <w:trHeight w:hRule="exact" w:val="866"/>
          <w:jc w:val="center"/>
        </w:trPr>
        <w:tc>
          <w:tcPr>
            <w:tcW w:w="2226" w:type="dxa"/>
            <w:vAlign w:val="center"/>
          </w:tcPr>
          <w:p w:rsidR="004C18C1" w:rsidRPr="00067F93" w:rsidRDefault="004C18C1" w:rsidP="002346F8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教学设施</w:t>
            </w:r>
          </w:p>
        </w:tc>
        <w:tc>
          <w:tcPr>
            <w:tcW w:w="7130" w:type="dxa"/>
            <w:vAlign w:val="center"/>
          </w:tcPr>
          <w:p w:rsidR="004C18C1" w:rsidRPr="00067F93" w:rsidRDefault="004C18C1" w:rsidP="002346F8">
            <w:pPr>
              <w:spacing w:line="440" w:lineRule="exact"/>
              <w:ind w:firstLineChars="13" w:firstLine="31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67F9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教学设施、设备保障情况</w:t>
            </w:r>
          </w:p>
        </w:tc>
      </w:tr>
    </w:tbl>
    <w:p w:rsidR="005E053B" w:rsidRPr="004C18C1" w:rsidRDefault="005E053B"/>
    <w:sectPr w:rsidR="005E053B" w:rsidRPr="004C1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D1E24"/>
    <w:multiLevelType w:val="hybridMultilevel"/>
    <w:tmpl w:val="18B2C520"/>
    <w:lvl w:ilvl="0" w:tplc="24309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146A6A"/>
    <w:multiLevelType w:val="hybridMultilevel"/>
    <w:tmpl w:val="D96CA48E"/>
    <w:lvl w:ilvl="0" w:tplc="E488C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C1"/>
    <w:rsid w:val="004C18C1"/>
    <w:rsid w:val="005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8C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8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林琳</dc:creator>
  <cp:lastModifiedBy>林琳</cp:lastModifiedBy>
  <cp:revision>1</cp:revision>
  <dcterms:created xsi:type="dcterms:W3CDTF">2018-03-19T02:53:00Z</dcterms:created>
  <dcterms:modified xsi:type="dcterms:W3CDTF">2018-03-19T02:54:00Z</dcterms:modified>
</cp:coreProperties>
</file>