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F58" w:rsidRDefault="004F0387" w:rsidP="004F0387">
      <w:pPr>
        <w:jc w:val="center"/>
        <w:rPr>
          <w:rFonts w:ascii="方正小标宋简体" w:eastAsia="方正小标宋简体" w:hAnsi="仿宋"/>
          <w:sz w:val="28"/>
          <w:szCs w:val="28"/>
        </w:rPr>
      </w:pPr>
      <w:r w:rsidRPr="001E7E9A">
        <w:rPr>
          <w:rFonts w:ascii="方正小标宋简体" w:eastAsia="方正小标宋简体" w:hAnsi="仿宋" w:hint="eastAsia"/>
          <w:sz w:val="28"/>
          <w:szCs w:val="28"/>
        </w:rPr>
        <w:t>关于开展内江师范学院第五届“互联网+”大学生创新创业大赛</w:t>
      </w:r>
    </w:p>
    <w:p w:rsidR="004F0387" w:rsidRPr="001E7E9A" w:rsidRDefault="004F0387" w:rsidP="004F0387">
      <w:pPr>
        <w:jc w:val="center"/>
        <w:rPr>
          <w:rFonts w:ascii="方正小标宋简体" w:eastAsia="方正小标宋简体" w:hAnsi="仿宋"/>
          <w:sz w:val="28"/>
          <w:szCs w:val="28"/>
        </w:rPr>
      </w:pPr>
      <w:r w:rsidRPr="001E7E9A">
        <w:rPr>
          <w:rFonts w:ascii="方正小标宋简体" w:eastAsia="方正小标宋简体" w:hAnsi="仿宋" w:hint="eastAsia"/>
          <w:sz w:val="28"/>
          <w:szCs w:val="28"/>
        </w:rPr>
        <w:t>校级决赛的通知</w:t>
      </w:r>
    </w:p>
    <w:p w:rsidR="004F0387" w:rsidRPr="001E7E9A" w:rsidRDefault="004F0387" w:rsidP="004F0387">
      <w:pPr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各参赛项目：</w:t>
      </w:r>
    </w:p>
    <w:p w:rsidR="004F0387" w:rsidRPr="001E7E9A" w:rsidRDefault="004F0387" w:rsidP="004F0387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内江师范学院第五届“互联网+”大学生创新创业大赛</w:t>
      </w:r>
      <w:r w:rsidR="00A634BD">
        <w:rPr>
          <w:rFonts w:ascii="仿宋_GB2312" w:eastAsia="仿宋_GB2312" w:hAnsi="仿宋" w:hint="eastAsia"/>
          <w:sz w:val="28"/>
          <w:szCs w:val="28"/>
        </w:rPr>
        <w:t>截止</w:t>
      </w:r>
      <w:r w:rsidR="00A634BD">
        <w:rPr>
          <w:rFonts w:ascii="仿宋_GB2312" w:eastAsia="仿宋_GB2312" w:hAnsi="仿宋"/>
          <w:sz w:val="28"/>
          <w:szCs w:val="28"/>
        </w:rPr>
        <w:t>目前</w:t>
      </w:r>
      <w:r w:rsidRPr="001E7E9A">
        <w:rPr>
          <w:rFonts w:ascii="仿宋_GB2312" w:eastAsia="仿宋_GB2312" w:hAnsi="仿宋" w:hint="eastAsia"/>
          <w:sz w:val="28"/>
          <w:szCs w:val="28"/>
        </w:rPr>
        <w:t>共收到786个项目报名参赛。经过对各参赛项目报名材料的初审</w:t>
      </w:r>
      <w:r w:rsidR="00A634BD">
        <w:rPr>
          <w:rFonts w:ascii="仿宋_GB2312" w:eastAsia="仿宋_GB2312" w:hAnsi="仿宋" w:hint="eastAsia"/>
          <w:sz w:val="28"/>
          <w:szCs w:val="28"/>
        </w:rPr>
        <w:t>、</w:t>
      </w:r>
      <w:r w:rsidR="00A634BD">
        <w:rPr>
          <w:rFonts w:ascii="仿宋_GB2312" w:eastAsia="仿宋_GB2312" w:hAnsi="仿宋"/>
          <w:sz w:val="28"/>
          <w:szCs w:val="28"/>
        </w:rPr>
        <w:t>二级学院推荐、</w:t>
      </w:r>
      <w:r w:rsidRPr="001E7E9A">
        <w:rPr>
          <w:rFonts w:ascii="仿宋_GB2312" w:eastAsia="仿宋_GB2312" w:hAnsi="仿宋" w:hint="eastAsia"/>
          <w:sz w:val="28"/>
          <w:szCs w:val="28"/>
        </w:rPr>
        <w:t>校内外专家对</w:t>
      </w:r>
      <w:r w:rsidR="00A634BD">
        <w:rPr>
          <w:rFonts w:ascii="仿宋_GB2312" w:eastAsia="仿宋_GB2312" w:hAnsi="仿宋" w:hint="eastAsia"/>
          <w:sz w:val="28"/>
          <w:szCs w:val="28"/>
        </w:rPr>
        <w:t>推荐</w:t>
      </w:r>
      <w:r w:rsidRPr="001E7E9A">
        <w:rPr>
          <w:rFonts w:ascii="仿宋_GB2312" w:eastAsia="仿宋_GB2312" w:hAnsi="仿宋" w:hint="eastAsia"/>
          <w:sz w:val="28"/>
          <w:szCs w:val="28"/>
        </w:rPr>
        <w:t>参赛项目的</w:t>
      </w:r>
      <w:r w:rsidR="00A634BD">
        <w:rPr>
          <w:rFonts w:ascii="仿宋_GB2312" w:eastAsia="仿宋_GB2312" w:hAnsi="仿宋" w:hint="eastAsia"/>
          <w:sz w:val="28"/>
          <w:szCs w:val="28"/>
        </w:rPr>
        <w:t>网评</w:t>
      </w:r>
      <w:r w:rsidRPr="001E7E9A">
        <w:rPr>
          <w:rFonts w:ascii="仿宋_GB2312" w:eastAsia="仿宋_GB2312" w:hAnsi="仿宋" w:hint="eastAsia"/>
          <w:sz w:val="28"/>
          <w:szCs w:val="28"/>
        </w:rPr>
        <w:t>环节，共33个项目入围内江师范学院第五届“互联网+</w:t>
      </w:r>
      <w:r w:rsidR="00A634BD">
        <w:rPr>
          <w:rFonts w:ascii="仿宋_GB2312" w:eastAsia="仿宋_GB2312" w:hAnsi="仿宋" w:hint="eastAsia"/>
          <w:sz w:val="28"/>
          <w:szCs w:val="28"/>
        </w:rPr>
        <w:t>”大学生创新创业大赛校级决赛，</w:t>
      </w:r>
      <w:r w:rsidR="00A634BD">
        <w:rPr>
          <w:rFonts w:ascii="仿宋_GB2312" w:eastAsia="仿宋_GB2312" w:hAnsi="仿宋"/>
          <w:sz w:val="28"/>
          <w:szCs w:val="28"/>
        </w:rPr>
        <w:t>其中主赛道</w:t>
      </w:r>
      <w:r w:rsidR="00A634BD">
        <w:rPr>
          <w:rFonts w:ascii="仿宋_GB2312" w:eastAsia="仿宋_GB2312" w:hAnsi="仿宋" w:hint="eastAsia"/>
          <w:sz w:val="28"/>
          <w:szCs w:val="28"/>
        </w:rPr>
        <w:t>22项</w:t>
      </w:r>
      <w:r w:rsidR="00A634BD">
        <w:rPr>
          <w:rFonts w:ascii="仿宋_GB2312" w:eastAsia="仿宋_GB2312" w:hAnsi="仿宋"/>
          <w:sz w:val="28"/>
          <w:szCs w:val="28"/>
        </w:rPr>
        <w:t>，青年红色筑梦之旅赛道</w:t>
      </w:r>
      <w:r w:rsidR="00A634BD">
        <w:rPr>
          <w:rFonts w:ascii="仿宋_GB2312" w:eastAsia="仿宋_GB2312" w:hAnsi="仿宋" w:hint="eastAsia"/>
          <w:sz w:val="28"/>
          <w:szCs w:val="28"/>
        </w:rPr>
        <w:t>11项</w:t>
      </w:r>
      <w:r w:rsidRPr="001E7E9A">
        <w:rPr>
          <w:rFonts w:ascii="仿宋_GB2312" w:eastAsia="仿宋_GB2312" w:hAnsi="仿宋" w:hint="eastAsia"/>
          <w:sz w:val="28"/>
          <w:szCs w:val="28"/>
        </w:rPr>
        <w:t>。现</w:t>
      </w:r>
      <w:r w:rsidR="00A634BD">
        <w:rPr>
          <w:rFonts w:ascii="仿宋_GB2312" w:eastAsia="仿宋_GB2312" w:hAnsi="仿宋" w:hint="eastAsia"/>
          <w:sz w:val="28"/>
          <w:szCs w:val="28"/>
        </w:rPr>
        <w:t>将</w:t>
      </w:r>
      <w:r w:rsidRPr="001E7E9A">
        <w:rPr>
          <w:rFonts w:ascii="仿宋_GB2312" w:eastAsia="仿宋_GB2312" w:hAnsi="仿宋" w:hint="eastAsia"/>
          <w:sz w:val="28"/>
          <w:szCs w:val="28"/>
        </w:rPr>
        <w:t>决赛</w:t>
      </w:r>
      <w:r w:rsidR="00A634BD">
        <w:rPr>
          <w:rFonts w:ascii="仿宋_GB2312" w:eastAsia="仿宋_GB2312" w:hAnsi="仿宋" w:hint="eastAsia"/>
          <w:sz w:val="28"/>
          <w:szCs w:val="28"/>
        </w:rPr>
        <w:t>相关</w:t>
      </w:r>
      <w:r w:rsidRPr="001E7E9A">
        <w:rPr>
          <w:rFonts w:ascii="仿宋_GB2312" w:eastAsia="仿宋_GB2312" w:hAnsi="仿宋" w:hint="eastAsia"/>
          <w:sz w:val="28"/>
          <w:szCs w:val="28"/>
        </w:rPr>
        <w:t>工作</w:t>
      </w:r>
      <w:r w:rsidR="00A634BD">
        <w:rPr>
          <w:rFonts w:ascii="仿宋_GB2312" w:eastAsia="仿宋_GB2312" w:hAnsi="仿宋" w:hint="eastAsia"/>
          <w:sz w:val="28"/>
          <w:szCs w:val="28"/>
        </w:rPr>
        <w:t>要求</w:t>
      </w:r>
      <w:r w:rsidRPr="001E7E9A">
        <w:rPr>
          <w:rFonts w:ascii="仿宋_GB2312" w:eastAsia="仿宋_GB2312" w:hAnsi="仿宋" w:hint="eastAsia"/>
          <w:sz w:val="28"/>
          <w:szCs w:val="28"/>
        </w:rPr>
        <w:t>通知如下：</w:t>
      </w:r>
    </w:p>
    <w:p w:rsidR="004F0387" w:rsidRPr="001E7E9A" w:rsidRDefault="004F0387" w:rsidP="004F0387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一、抽签时间</w:t>
      </w:r>
    </w:p>
    <w:p w:rsidR="004F0387" w:rsidRPr="001E7E9A" w:rsidRDefault="004F0387" w:rsidP="004F0387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7月3日上午9</w:t>
      </w:r>
      <w:r w:rsidR="00A634BD">
        <w:rPr>
          <w:rFonts w:ascii="仿宋_GB2312" w:eastAsia="仿宋_GB2312" w:hAnsi="仿宋"/>
          <w:sz w:val="28"/>
          <w:szCs w:val="28"/>
        </w:rPr>
        <w:t>:</w:t>
      </w:r>
      <w:r w:rsidRPr="001E7E9A">
        <w:rPr>
          <w:rFonts w:ascii="仿宋_GB2312" w:eastAsia="仿宋_GB2312" w:hAnsi="仿宋" w:hint="eastAsia"/>
          <w:sz w:val="28"/>
          <w:szCs w:val="28"/>
        </w:rPr>
        <w:t>00-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11</w:t>
      </w:r>
      <w:r w:rsidR="00A634BD">
        <w:rPr>
          <w:rFonts w:ascii="仿宋_GB2312" w:eastAsia="仿宋_GB2312" w:hAnsi="仿宋" w:hint="eastAsia"/>
          <w:sz w:val="28"/>
          <w:szCs w:val="28"/>
        </w:rPr>
        <w:t>:</w:t>
      </w:r>
      <w:r w:rsidRPr="001E7E9A">
        <w:rPr>
          <w:rFonts w:ascii="仿宋_GB2312" w:eastAsia="仿宋_GB2312" w:hAnsi="仿宋" w:hint="eastAsia"/>
          <w:sz w:val="28"/>
          <w:szCs w:val="28"/>
        </w:rPr>
        <w:t>00，抽签决定</w:t>
      </w:r>
      <w:r w:rsidR="00A634BD">
        <w:rPr>
          <w:rFonts w:ascii="仿宋_GB2312" w:eastAsia="仿宋_GB2312" w:hAnsi="仿宋" w:hint="eastAsia"/>
          <w:sz w:val="28"/>
          <w:szCs w:val="28"/>
        </w:rPr>
        <w:t>答辩顺序。抽签</w:t>
      </w:r>
      <w:r w:rsidRPr="001E7E9A">
        <w:rPr>
          <w:rFonts w:ascii="仿宋_GB2312" w:eastAsia="仿宋_GB2312" w:hAnsi="仿宋" w:hint="eastAsia"/>
          <w:sz w:val="28"/>
          <w:szCs w:val="28"/>
        </w:rPr>
        <w:t>地点：内江师范学院教务处3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01</w:t>
      </w:r>
      <w:r w:rsidRPr="001E7E9A">
        <w:rPr>
          <w:rFonts w:ascii="仿宋_GB2312" w:eastAsia="仿宋_GB2312" w:hAnsi="仿宋" w:hint="eastAsia"/>
          <w:sz w:val="28"/>
          <w:szCs w:val="28"/>
        </w:rPr>
        <w:t>办公室。原则上由进入校级决赛的33个项目组负责人抽签，负责人不能到场的由组内成员代替，抽签时请携带学生证或身份证。如过时未到场抽签的项目组，则随机安排决赛出场顺序</w:t>
      </w:r>
      <w:r w:rsidR="00A634BD">
        <w:rPr>
          <w:rFonts w:ascii="仿宋_GB2312" w:eastAsia="仿宋_GB2312" w:hAnsi="仿宋" w:hint="eastAsia"/>
          <w:sz w:val="28"/>
          <w:szCs w:val="28"/>
        </w:rPr>
        <w:t>。</w:t>
      </w:r>
    </w:p>
    <w:p w:rsidR="004F0387" w:rsidRPr="001E7E9A" w:rsidRDefault="004F0387" w:rsidP="004F0387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二、决赛时间</w:t>
      </w:r>
    </w:p>
    <w:p w:rsidR="004F0387" w:rsidRPr="001E7E9A" w:rsidRDefault="004F0387" w:rsidP="004F0387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7月6日上午8</w:t>
      </w:r>
      <w:r w:rsidR="00A634BD">
        <w:rPr>
          <w:rFonts w:ascii="仿宋_GB2312" w:eastAsia="仿宋_GB2312" w:hAnsi="仿宋" w:hint="eastAsia"/>
          <w:sz w:val="28"/>
          <w:szCs w:val="28"/>
        </w:rPr>
        <w:t>:</w:t>
      </w:r>
      <w:r w:rsidRPr="001E7E9A">
        <w:rPr>
          <w:rFonts w:ascii="仿宋_GB2312" w:eastAsia="仿宋_GB2312" w:hAnsi="仿宋" w:hint="eastAsia"/>
          <w:sz w:val="28"/>
          <w:szCs w:val="28"/>
        </w:rPr>
        <w:t>00点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起</w:t>
      </w:r>
      <w:r w:rsidRPr="001E7E9A">
        <w:rPr>
          <w:rFonts w:ascii="仿宋_GB2312" w:eastAsia="仿宋_GB2312" w:hAnsi="仿宋" w:hint="eastAsia"/>
          <w:sz w:val="28"/>
          <w:szCs w:val="28"/>
        </w:rPr>
        <w:t>，按抽签顺序现场路演及答辩。各参赛项目团队提前15分钟到场签到。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具体答辩安排将于7月3日</w:t>
      </w:r>
      <w:r w:rsidR="00A634BD">
        <w:rPr>
          <w:rFonts w:ascii="仿宋_GB2312" w:eastAsia="仿宋_GB2312" w:hAnsi="仿宋" w:hint="eastAsia"/>
          <w:sz w:val="28"/>
          <w:szCs w:val="28"/>
        </w:rPr>
        <w:t>下午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在教务处主页</w:t>
      </w:r>
      <w:r w:rsidR="00A634BD">
        <w:rPr>
          <w:rFonts w:ascii="仿宋_GB2312" w:eastAsia="仿宋_GB2312" w:hAnsi="仿宋" w:hint="eastAsia"/>
          <w:sz w:val="28"/>
          <w:szCs w:val="28"/>
        </w:rPr>
        <w:t>信息</w:t>
      </w:r>
      <w:r w:rsidR="00A634BD">
        <w:rPr>
          <w:rFonts w:ascii="仿宋_GB2312" w:eastAsia="仿宋_GB2312" w:hAnsi="仿宋"/>
          <w:sz w:val="28"/>
          <w:szCs w:val="28"/>
        </w:rPr>
        <w:t>公告栏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公布。</w:t>
      </w:r>
    </w:p>
    <w:p w:rsidR="001E7E9A" w:rsidRPr="001E7E9A" w:rsidRDefault="004F0387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三、资料提交</w:t>
      </w:r>
    </w:p>
    <w:p w:rsidR="001E7E9A" w:rsidRPr="001E7E9A" w:rsidRDefault="004F0387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请于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7月5</w:t>
      </w:r>
      <w:r w:rsidRPr="001E7E9A">
        <w:rPr>
          <w:rFonts w:ascii="仿宋_GB2312" w:eastAsia="仿宋_GB2312" w:hAnsi="仿宋" w:hint="eastAsia"/>
          <w:sz w:val="28"/>
          <w:szCs w:val="28"/>
        </w:rPr>
        <w:t>日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上午9</w:t>
      </w:r>
      <w:r w:rsidR="00A634BD">
        <w:rPr>
          <w:rFonts w:ascii="仿宋_GB2312" w:eastAsia="仿宋_GB2312" w:hAnsi="仿宋" w:hint="eastAsia"/>
          <w:sz w:val="28"/>
          <w:szCs w:val="28"/>
        </w:rPr>
        <w:t>: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00-11</w:t>
      </w:r>
      <w:r w:rsidR="00A634BD">
        <w:rPr>
          <w:rFonts w:ascii="仿宋_GB2312" w:eastAsia="仿宋_GB2312" w:hAnsi="仿宋" w:hint="eastAsia"/>
          <w:sz w:val="28"/>
          <w:szCs w:val="28"/>
        </w:rPr>
        <w:t>: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00提交</w:t>
      </w:r>
      <w:r w:rsidRPr="001E7E9A">
        <w:rPr>
          <w:rFonts w:ascii="仿宋_GB2312" w:eastAsia="仿宋_GB2312" w:hAnsi="仿宋" w:hint="eastAsia"/>
          <w:sz w:val="28"/>
          <w:szCs w:val="28"/>
        </w:rPr>
        <w:t>项目</w:t>
      </w:r>
      <w:r w:rsidR="00A634BD">
        <w:rPr>
          <w:rFonts w:ascii="仿宋_GB2312" w:eastAsia="仿宋_GB2312" w:hAnsi="仿宋" w:hint="eastAsia"/>
          <w:sz w:val="28"/>
          <w:szCs w:val="28"/>
        </w:rPr>
        <w:t>答辩</w:t>
      </w:r>
      <w:r w:rsidRPr="001E7E9A">
        <w:rPr>
          <w:rFonts w:ascii="仿宋_GB2312" w:eastAsia="仿宋_GB2312" w:hAnsi="仿宋" w:hint="eastAsia"/>
          <w:sz w:val="28"/>
          <w:szCs w:val="28"/>
        </w:rPr>
        <w:t>PPT（自带U盘）及五份项目计划书（如有相关佐证材料请一并提交），交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教务处315办公室张涛老师处</w:t>
      </w:r>
      <w:r w:rsidRPr="001E7E9A">
        <w:rPr>
          <w:rFonts w:ascii="仿宋_GB2312" w:eastAsia="仿宋_GB2312" w:hAnsi="仿宋" w:hint="eastAsia"/>
          <w:sz w:val="28"/>
          <w:szCs w:val="28"/>
        </w:rPr>
        <w:t>。</w:t>
      </w:r>
    </w:p>
    <w:p w:rsidR="001E7E9A" w:rsidRPr="001E7E9A" w:rsidRDefault="004F0387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lastRenderedPageBreak/>
        <w:t>四、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相关要求</w:t>
      </w:r>
    </w:p>
    <w:p w:rsidR="001E7E9A" w:rsidRPr="001E7E9A" w:rsidRDefault="001E7E9A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 xml:space="preserve">1. </w:t>
      </w:r>
      <w:r w:rsidR="004F0387" w:rsidRPr="001E7E9A">
        <w:rPr>
          <w:rFonts w:ascii="仿宋_GB2312" w:eastAsia="仿宋_GB2312" w:hAnsi="仿宋" w:hint="eastAsia"/>
          <w:sz w:val="28"/>
          <w:szCs w:val="28"/>
        </w:rPr>
        <w:t>修改完善计划书及相关佐证材料。</w:t>
      </w:r>
    </w:p>
    <w:p w:rsidR="001E7E9A" w:rsidRPr="001E7E9A" w:rsidRDefault="001E7E9A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 xml:space="preserve">2. </w:t>
      </w:r>
      <w:r w:rsidR="004F0387" w:rsidRPr="001E7E9A">
        <w:rPr>
          <w:rFonts w:ascii="仿宋_GB2312" w:eastAsia="仿宋_GB2312" w:hAnsi="仿宋" w:hint="eastAsia"/>
          <w:sz w:val="28"/>
          <w:szCs w:val="28"/>
        </w:rPr>
        <w:t>做好决赛路演PPT</w:t>
      </w:r>
      <w:r w:rsidR="00A634BD">
        <w:rPr>
          <w:rFonts w:ascii="仿宋_GB2312" w:eastAsia="仿宋_GB2312" w:hAnsi="仿宋" w:hint="eastAsia"/>
          <w:sz w:val="28"/>
          <w:szCs w:val="28"/>
        </w:rPr>
        <w:t>及</w:t>
      </w:r>
      <w:r w:rsidR="00A634BD">
        <w:rPr>
          <w:rFonts w:ascii="仿宋_GB2312" w:eastAsia="仿宋_GB2312" w:hAnsi="仿宋"/>
          <w:sz w:val="28"/>
          <w:szCs w:val="28"/>
        </w:rPr>
        <w:t>答辩准备</w:t>
      </w:r>
      <w:r w:rsidR="00A634BD">
        <w:rPr>
          <w:rFonts w:ascii="仿宋_GB2312" w:eastAsia="仿宋_GB2312" w:hAnsi="仿宋" w:hint="eastAsia"/>
          <w:sz w:val="28"/>
          <w:szCs w:val="28"/>
        </w:rPr>
        <w:t>工作，</w:t>
      </w:r>
      <w:r w:rsidR="00A634BD">
        <w:rPr>
          <w:rFonts w:ascii="仿宋_GB2312" w:eastAsia="仿宋_GB2312" w:hAnsi="仿宋"/>
          <w:sz w:val="28"/>
          <w:szCs w:val="28"/>
        </w:rPr>
        <w:t>答辩</w:t>
      </w:r>
      <w:r w:rsidR="00A634BD" w:rsidRPr="001E7E9A">
        <w:rPr>
          <w:rFonts w:ascii="仿宋_GB2312" w:eastAsia="仿宋_GB2312" w:hAnsi="仿宋" w:hint="eastAsia"/>
          <w:sz w:val="28"/>
          <w:szCs w:val="28"/>
        </w:rPr>
        <w:t>限时5分钟</w:t>
      </w:r>
      <w:r w:rsidR="004F0387" w:rsidRPr="001E7E9A">
        <w:rPr>
          <w:rFonts w:ascii="仿宋_GB2312" w:eastAsia="仿宋_GB2312" w:hAnsi="仿宋" w:hint="eastAsia"/>
          <w:sz w:val="28"/>
          <w:szCs w:val="28"/>
        </w:rPr>
        <w:t>。</w:t>
      </w:r>
    </w:p>
    <w:p w:rsidR="001E7E9A" w:rsidRPr="001E7E9A" w:rsidRDefault="001E7E9A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 xml:space="preserve">3. </w:t>
      </w:r>
      <w:r w:rsidR="004F0387" w:rsidRPr="001E7E9A">
        <w:rPr>
          <w:rFonts w:ascii="仿宋_GB2312" w:eastAsia="仿宋_GB2312" w:hAnsi="仿宋" w:hint="eastAsia"/>
          <w:sz w:val="28"/>
          <w:szCs w:val="28"/>
        </w:rPr>
        <w:t>做好评委提问的答疑准备工作，该环节时限3分钟。</w:t>
      </w:r>
    </w:p>
    <w:p w:rsidR="001E7E9A" w:rsidRPr="001E7E9A" w:rsidRDefault="001E7E9A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 xml:space="preserve">4. </w:t>
      </w:r>
      <w:r w:rsidR="004F0387" w:rsidRPr="001E7E9A">
        <w:rPr>
          <w:rFonts w:ascii="仿宋_GB2312" w:eastAsia="仿宋_GB2312" w:hAnsi="仿宋" w:hint="eastAsia"/>
          <w:sz w:val="28"/>
          <w:szCs w:val="28"/>
        </w:rPr>
        <w:t>各项目严格遵守决赛各环节时间安排，做好项目成员之间的分工与协同工作。</w:t>
      </w:r>
    </w:p>
    <w:p w:rsidR="001E7E9A" w:rsidRPr="001E7E9A" w:rsidRDefault="004F0387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校级决赛后将根据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省</w:t>
      </w:r>
      <w:r w:rsidRPr="001E7E9A">
        <w:rPr>
          <w:rFonts w:ascii="仿宋_GB2312" w:eastAsia="仿宋_GB2312" w:hAnsi="仿宋" w:hint="eastAsia"/>
          <w:sz w:val="28"/>
          <w:szCs w:val="28"/>
        </w:rPr>
        <w:t>赛推荐名额，依序</w:t>
      </w:r>
      <w:r w:rsidR="00A634BD">
        <w:rPr>
          <w:rFonts w:ascii="仿宋_GB2312" w:eastAsia="仿宋_GB2312" w:hAnsi="仿宋" w:hint="eastAsia"/>
          <w:sz w:val="28"/>
          <w:szCs w:val="28"/>
        </w:rPr>
        <w:t>遴选</w:t>
      </w:r>
      <w:r w:rsidRPr="001E7E9A">
        <w:rPr>
          <w:rFonts w:ascii="仿宋_GB2312" w:eastAsia="仿宋_GB2312" w:hAnsi="仿宋" w:hint="eastAsia"/>
          <w:sz w:val="28"/>
          <w:szCs w:val="28"/>
        </w:rPr>
        <w:t>优秀项目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参加暑期培训，备战省赛</w:t>
      </w:r>
      <w:r w:rsidRPr="001E7E9A">
        <w:rPr>
          <w:rFonts w:ascii="仿宋_GB2312" w:eastAsia="仿宋_GB2312" w:hAnsi="仿宋" w:hint="eastAsia"/>
          <w:sz w:val="28"/>
          <w:szCs w:val="28"/>
        </w:rPr>
        <w:t>。如有疑问，</w:t>
      </w:r>
      <w:r w:rsidR="00A634BD">
        <w:rPr>
          <w:rFonts w:ascii="仿宋_GB2312" w:eastAsia="仿宋_GB2312" w:hAnsi="仿宋" w:hint="eastAsia"/>
          <w:sz w:val="28"/>
          <w:szCs w:val="28"/>
        </w:rPr>
        <w:t>请</w:t>
      </w:r>
      <w:r w:rsidRPr="001E7E9A">
        <w:rPr>
          <w:rFonts w:ascii="仿宋_GB2312" w:eastAsia="仿宋_GB2312" w:hAnsi="仿宋" w:hint="eastAsia"/>
          <w:sz w:val="28"/>
          <w:szCs w:val="28"/>
        </w:rPr>
        <w:t>咨询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教务处315办公室张涛</w:t>
      </w:r>
      <w:r w:rsidRPr="001E7E9A">
        <w:rPr>
          <w:rFonts w:ascii="仿宋_GB2312" w:eastAsia="仿宋_GB2312" w:hAnsi="仿宋" w:hint="eastAsia"/>
          <w:sz w:val="28"/>
          <w:szCs w:val="28"/>
        </w:rPr>
        <w:t>老师</w:t>
      </w:r>
      <w:r w:rsidR="00A634BD">
        <w:rPr>
          <w:rFonts w:ascii="仿宋_GB2312" w:eastAsia="仿宋_GB2312" w:hAnsi="仿宋" w:hint="eastAsia"/>
          <w:sz w:val="28"/>
          <w:szCs w:val="28"/>
        </w:rPr>
        <w:t>，</w:t>
      </w:r>
      <w:r w:rsidR="00A634BD">
        <w:rPr>
          <w:rFonts w:ascii="仿宋_GB2312" w:eastAsia="仿宋_GB2312" w:hAnsi="仿宋"/>
          <w:sz w:val="28"/>
          <w:szCs w:val="28"/>
        </w:rPr>
        <w:t>电话：</w:t>
      </w:r>
      <w:r w:rsidR="00A634BD" w:rsidRPr="001E7E9A">
        <w:rPr>
          <w:rFonts w:ascii="仿宋_GB2312" w:eastAsia="仿宋_GB2312" w:hAnsi="仿宋" w:hint="eastAsia"/>
          <w:sz w:val="28"/>
          <w:szCs w:val="28"/>
        </w:rPr>
        <w:t>2340234</w:t>
      </w:r>
      <w:r w:rsidRPr="001E7E9A">
        <w:rPr>
          <w:rFonts w:ascii="仿宋_GB2312" w:eastAsia="仿宋_GB2312" w:hAnsi="仿宋" w:hint="eastAsia"/>
          <w:sz w:val="28"/>
          <w:szCs w:val="28"/>
        </w:rPr>
        <w:t>。</w:t>
      </w:r>
    </w:p>
    <w:p w:rsidR="00A634BD" w:rsidRDefault="00A634BD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B97835" w:rsidRDefault="004F0387" w:rsidP="001E7E9A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附件：</w:t>
      </w:r>
    </w:p>
    <w:p w:rsidR="004F0387" w:rsidRPr="00B97835" w:rsidRDefault="001E7E9A" w:rsidP="00B97835">
      <w:pPr>
        <w:pStyle w:val="a3"/>
        <w:numPr>
          <w:ilvl w:val="0"/>
          <w:numId w:val="1"/>
        </w:numPr>
        <w:ind w:firstLineChars="0"/>
        <w:rPr>
          <w:rFonts w:ascii="仿宋_GB2312" w:eastAsia="仿宋_GB2312" w:hAnsi="仿宋"/>
          <w:sz w:val="28"/>
          <w:szCs w:val="28"/>
        </w:rPr>
      </w:pPr>
      <w:r w:rsidRPr="00B97835">
        <w:rPr>
          <w:rFonts w:ascii="仿宋_GB2312" w:eastAsia="仿宋_GB2312" w:hAnsi="仿宋" w:hint="eastAsia"/>
          <w:sz w:val="28"/>
          <w:szCs w:val="28"/>
        </w:rPr>
        <w:t>内江师范学院</w:t>
      </w:r>
      <w:r w:rsidR="004F0387" w:rsidRPr="00B97835">
        <w:rPr>
          <w:rFonts w:ascii="仿宋_GB2312" w:eastAsia="仿宋_GB2312" w:hAnsi="仿宋" w:hint="eastAsia"/>
          <w:sz w:val="28"/>
          <w:szCs w:val="28"/>
        </w:rPr>
        <w:t>第五届“互联网+”大学生创新创业大赛决赛入围项目名单</w:t>
      </w:r>
    </w:p>
    <w:p w:rsidR="00B97835" w:rsidRDefault="00B97835" w:rsidP="00B97835">
      <w:pPr>
        <w:pStyle w:val="a3"/>
        <w:numPr>
          <w:ilvl w:val="0"/>
          <w:numId w:val="1"/>
        </w:numPr>
        <w:ind w:firstLineChars="0"/>
        <w:rPr>
          <w:rFonts w:ascii="仿宋_GB2312" w:eastAsia="仿宋_GB2312" w:hAnsi="仿宋"/>
          <w:sz w:val="28"/>
          <w:szCs w:val="28"/>
        </w:rPr>
      </w:pPr>
      <w:r w:rsidRPr="00B97835">
        <w:rPr>
          <w:rFonts w:ascii="仿宋_GB2312" w:eastAsia="仿宋_GB2312" w:hAnsi="仿宋" w:hint="eastAsia"/>
          <w:sz w:val="28"/>
          <w:szCs w:val="28"/>
        </w:rPr>
        <w:t>“互联网</w:t>
      </w:r>
      <w:r w:rsidRPr="00B97835">
        <w:rPr>
          <w:rFonts w:ascii="仿宋_GB2312" w:eastAsia="仿宋_GB2312" w:hAnsi="仿宋"/>
          <w:sz w:val="28"/>
          <w:szCs w:val="28"/>
        </w:rPr>
        <w:t>+</w:t>
      </w:r>
      <w:r w:rsidRPr="00B97835">
        <w:rPr>
          <w:rFonts w:ascii="仿宋_GB2312" w:eastAsia="仿宋_GB2312" w:hAnsi="仿宋"/>
          <w:sz w:val="28"/>
          <w:szCs w:val="28"/>
        </w:rPr>
        <w:t>”</w:t>
      </w:r>
      <w:r w:rsidRPr="00B97835">
        <w:rPr>
          <w:rFonts w:ascii="仿宋_GB2312" w:eastAsia="仿宋_GB2312" w:hAnsi="仿宋"/>
          <w:sz w:val="28"/>
          <w:szCs w:val="28"/>
        </w:rPr>
        <w:t>大学生创新创业大赛主赛道评审规则</w:t>
      </w:r>
    </w:p>
    <w:p w:rsidR="00B97835" w:rsidRPr="00B97835" w:rsidRDefault="00B97835" w:rsidP="00B97835">
      <w:pPr>
        <w:pStyle w:val="a3"/>
        <w:numPr>
          <w:ilvl w:val="0"/>
          <w:numId w:val="1"/>
        </w:numPr>
        <w:ind w:firstLineChars="0"/>
        <w:rPr>
          <w:rFonts w:ascii="仿宋_GB2312" w:eastAsia="仿宋_GB2312" w:hAnsi="仿宋" w:hint="eastAsia"/>
          <w:sz w:val="28"/>
          <w:szCs w:val="28"/>
        </w:rPr>
      </w:pPr>
      <w:r w:rsidRPr="00B97835">
        <w:rPr>
          <w:rFonts w:ascii="仿宋_GB2312" w:eastAsia="仿宋_GB2312" w:hAnsi="仿宋" w:hint="eastAsia"/>
          <w:sz w:val="28"/>
          <w:szCs w:val="28"/>
        </w:rPr>
        <w:t>青年红色筑梦之旅赛道评审规则（试用）</w:t>
      </w:r>
    </w:p>
    <w:p w:rsidR="004F0387" w:rsidRDefault="004F0387" w:rsidP="004F0387">
      <w:pPr>
        <w:rPr>
          <w:rFonts w:ascii="仿宋_GB2312" w:eastAsia="仿宋_GB2312" w:hAnsi="仿宋"/>
          <w:sz w:val="28"/>
          <w:szCs w:val="28"/>
        </w:rPr>
      </w:pPr>
    </w:p>
    <w:p w:rsidR="00A634BD" w:rsidRPr="001E7E9A" w:rsidRDefault="00A634BD" w:rsidP="004F0387">
      <w:pPr>
        <w:rPr>
          <w:rFonts w:ascii="仿宋_GB2312" w:eastAsia="仿宋_GB2312" w:hAnsi="仿宋"/>
          <w:sz w:val="28"/>
          <w:szCs w:val="28"/>
        </w:rPr>
      </w:pPr>
      <w:bookmarkStart w:id="0" w:name="_GoBack"/>
      <w:bookmarkEnd w:id="0"/>
    </w:p>
    <w:p w:rsidR="004F0387" w:rsidRPr="001E7E9A" w:rsidRDefault="004F0387" w:rsidP="00A634BD">
      <w:pPr>
        <w:ind w:firstLineChars="2200" w:firstLine="6160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教务处</w:t>
      </w:r>
    </w:p>
    <w:p w:rsidR="004F4CAA" w:rsidRPr="001E7E9A" w:rsidRDefault="004F0387" w:rsidP="00A634BD">
      <w:pPr>
        <w:ind w:firstLineChars="1974" w:firstLine="5527"/>
        <w:rPr>
          <w:rFonts w:ascii="仿宋_GB2312" w:eastAsia="仿宋_GB2312" w:hAnsi="仿宋"/>
          <w:sz w:val="28"/>
          <w:szCs w:val="28"/>
        </w:rPr>
      </w:pPr>
      <w:r w:rsidRPr="001E7E9A">
        <w:rPr>
          <w:rFonts w:ascii="仿宋_GB2312" w:eastAsia="仿宋_GB2312" w:hAnsi="仿宋" w:hint="eastAsia"/>
          <w:sz w:val="28"/>
          <w:szCs w:val="28"/>
        </w:rPr>
        <w:t>2019年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7</w:t>
      </w:r>
      <w:r w:rsidRPr="001E7E9A">
        <w:rPr>
          <w:rFonts w:ascii="仿宋_GB2312" w:eastAsia="仿宋_GB2312" w:hAnsi="仿宋" w:hint="eastAsia"/>
          <w:sz w:val="28"/>
          <w:szCs w:val="28"/>
        </w:rPr>
        <w:t>月</w:t>
      </w:r>
      <w:r w:rsidR="001E7E9A" w:rsidRPr="001E7E9A">
        <w:rPr>
          <w:rFonts w:ascii="仿宋_GB2312" w:eastAsia="仿宋_GB2312" w:hAnsi="仿宋" w:hint="eastAsia"/>
          <w:sz w:val="28"/>
          <w:szCs w:val="28"/>
        </w:rPr>
        <w:t>1</w:t>
      </w:r>
      <w:r w:rsidRPr="001E7E9A">
        <w:rPr>
          <w:rFonts w:ascii="仿宋_GB2312" w:eastAsia="仿宋_GB2312" w:hAnsi="仿宋" w:hint="eastAsia"/>
          <w:sz w:val="28"/>
          <w:szCs w:val="28"/>
        </w:rPr>
        <w:t>日</w:t>
      </w:r>
    </w:p>
    <w:sectPr w:rsidR="004F4CAA" w:rsidRPr="001E7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FB6" w:rsidRDefault="00B76FB6" w:rsidP="00B97835">
      <w:r>
        <w:separator/>
      </w:r>
    </w:p>
  </w:endnote>
  <w:endnote w:type="continuationSeparator" w:id="0">
    <w:p w:rsidR="00B76FB6" w:rsidRDefault="00B76FB6" w:rsidP="00B9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FB6" w:rsidRDefault="00B76FB6" w:rsidP="00B97835">
      <w:r>
        <w:separator/>
      </w:r>
    </w:p>
  </w:footnote>
  <w:footnote w:type="continuationSeparator" w:id="0">
    <w:p w:rsidR="00B76FB6" w:rsidRDefault="00B76FB6" w:rsidP="00B97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D7893"/>
    <w:multiLevelType w:val="hybridMultilevel"/>
    <w:tmpl w:val="008A06BA"/>
    <w:lvl w:ilvl="0" w:tplc="06CC0D7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87"/>
    <w:rsid w:val="001E7E9A"/>
    <w:rsid w:val="004F0387"/>
    <w:rsid w:val="004F4CAA"/>
    <w:rsid w:val="00A634BD"/>
    <w:rsid w:val="00B76FB6"/>
    <w:rsid w:val="00B97835"/>
    <w:rsid w:val="00CD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13FDDC"/>
  <w15:chartTrackingRefBased/>
  <w15:docId w15:val="{2CA6441C-4C98-42BA-B3BA-DCD09B91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38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97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9783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7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978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张涛</dc:creator>
  <cp:keywords/>
  <dc:description/>
  <cp:lastModifiedBy>张涛</cp:lastModifiedBy>
  <cp:revision>3</cp:revision>
  <dcterms:created xsi:type="dcterms:W3CDTF">2019-07-01T01:42:00Z</dcterms:created>
  <dcterms:modified xsi:type="dcterms:W3CDTF">2019-07-01T02:54:00Z</dcterms:modified>
</cp:coreProperties>
</file>